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bookmarkStart w:id="0" w:name="page1"/>
      <w:bookmarkEnd w:id="0"/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color w:val="000000"/>
          <w:sz w:val="32"/>
          <w:szCs w:val="32"/>
        </w:rPr>
      </w:pPr>
      <w:bookmarkStart w:id="1" w:name="_GoBack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临政办字〔202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临清市人民政府办公室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临清市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44"/>
          <w:szCs w:val="44"/>
        </w:rPr>
        <w:t>2023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年法治政府建设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工作计划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各镇人民政府、街道办事处，临清经济开发区管委会，市直有关部门：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《临清市2023年法治政府建设工作计划》已经市政府同意，现印发给你们，请认真贯彻落实。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临清市人民政府办公室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   2023年4月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临清市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44"/>
          <w:szCs w:val="44"/>
        </w:rPr>
        <w:t>2023</w:t>
      </w: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44"/>
          <w:szCs w:val="44"/>
        </w:rPr>
        <w:t>年法治政府建设工作计划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为深入贯彻落实中共中央、国务院《法治政府建设实施纲要（2021—2025年）》，省委全面依法治省委员会《山东省贯彻落实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法治政府建设实施纲要（2021—2025年）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实施方案》和《聊城市法治政府建设实施方案（2021—2025年）》的工作安排，努力争创山东省法治政府建设示范县（市、区），根据《临清市法治政府建设实施方案（2021—2025年）》，结合我市实际，制定本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一、持续推进学习宣传贯彻习近平法治思想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突出学习宣传习近平法治思想。将习近平法治思想纳入各级党委（党组）理论学习中心组重点学习内容，纳入党校教学内容和干部在线学习内容，纳入法治专门队伍和法律服务队伍教育培训内容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融入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各级各类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学校教育，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推动建立常态化学习机制。坚持把习近平法治思想作为领导干部日常学法、法治培训、年度考核的必学必训必考内容，把法治素养和依法履职情况作为考核评价领导干部的重要内容。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委宣传部、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委组织部、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委政法委、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委依法治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办、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委党校、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市教育和体育局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司法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各部门、各镇街、经济开发区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二、压实法治政府建设第一责任人职责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将法治政府建设与经济社会发展同部署、同推进、同考核、同奖惩。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市政府常务会议定期研究法治工作或听取法治政府建设工作汇报，及时研究解决有关重大问题。落实法治政府建设年度报告制度，按时报送并向社会公开。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单位：市政府办公室、市司法局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各部门、各镇街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、经济开发区）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严格落实市政府常务会议及各部门、镇街党委（党组）理论学习中心组法治专题讲座和集体学法制度，年内分别组织2次以上法治专题讲座。将法治教育列入市委组织部年度重点培训计划，举办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法治建设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专题培训班。将法治教育纳入公务员初任培训、任职培训的必训内容，组织新录用公务员宪法宣誓。建立领导干部应知应会法律法规清单，推行精细化学法、差异化考法、精准化讲法、一体化述法“四化”新模式。至少组织1次市政府及其部门领导班子成员旁听庭审活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委依法治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办、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委组织部、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委宣传部、市政府办公室、市司法局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责任单位：各部门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、各镇街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、经济开发区）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认真学习贯彻《党政主要负责人履行推进法治建设第一责任人职责规定》。抓好《落实〈党政主要负责人履行推进法治建设第一责任人职责规定〉市级层面工作责任清单》的落实，巩固创新党政主要负责人、领导班子成员述法成果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市委办公室、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市政府办公室、市司法局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责任单位：各部门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、各镇街、经济开发区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围绕学习宣传贯彻习近平法治思想、“一规划两纲要”落实、法治政府建设、法治营商环境等开展督察。建立法治督察与纪检监察监督协作配合机制。扎实做好法治政府建设示范地区和项目创建工作。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(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</w:rPr>
        <w:t>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市委依法治市办、市纪委监委机关)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、依法全面履行政府职能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建立权责清单动态调整机制，加强权责清单审查工作力度，提升权责清单标准化规范化水平，引导部门依据权责清单履职尽责。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单位：市委编办）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加大对市县联动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云审批中心”的应用推广，推进工建系统的应用提升，实现建设项目应进必进、审批上云，审批成果即时共享，数据信息全面互联。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持续推进“证照分离”改革，确保直接取消审批事项不再审批，审批改备案事项实行备案，告知承诺事项当场办结，优化审批事项精简材料、压减时限；全面推进“双告知”落实落细，持续推动电子证照广泛应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深化“一业一证”改革，推行行业综合许可“只进一门、只对一窗、只盖一章、最多跑一次”模式，实现行业许可跨省互办互认和电子化应用。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持续推进政务服务事项标准化，优化事项实施清单及办事指南，建立和完善审管联动工作联席会议制度，升级“一件事一次办”，提升跨域通办服务效能。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市政府办公室、市行政审批服务局）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持续推进“互联网+监管”平台数据归集，定期监控平台数据，督促问题部门及时整改提升，确保部门监管事项覆盖率和监管业务及时率达到100%。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市政府办公室）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推行包容审慎监管、服务型监管，做到服务走在监管前，打破“以罚代管”“一罚了之”的执法模式，推动实现过罚相当、处罚与教育相结合。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市委依法治市办）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全面落实外商投资准入前国民待遇加负面清单管理制度，推进与外商投资法不一致的行政规范性文件专项清理。（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市商务和投资促进局、市行政审批服务局、市发展和改革局、市司法局）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、完善依法行政制度体系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推动危险废物污染防治、烈士保护褒扬等方面的法治保障。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市人大常委会法工委、市司法局）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依法制定行政规范性文件，严格执行行政规范性文件统一登记、统一编制登记号、统一公布“三统一”制度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全面落实行政规范性文件合法性审核机制和备案审查制度，落实行政规范性文件评估制度，健全行政规范性文件动态清理工作机制。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市政府办公室、市司法局）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、完善行政决策制度机制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编制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临清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市政府2023年重大行政决策目录》，依法组织法律顾问参与重大行政决策合法性审查，深入推进镇街重大决策合法性审查工作。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市司法局）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决策执行单位要依法全面、及时、准确执行重大行政决策，及时向决策机关报告决策执行情况，未经法定程序不得随意变更或停止执行。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各决策执行单位）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把重大经济事项决策、执行及效果情况，作为领导干部经济责任审计的重点内容，作为对政府部门党组（党委）巡察的重要内容，推动完善决策制度、规范决策程序，促进依法民主科学决策。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市审计局、市委巡察办）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、严格规范公正文明执法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加强行业监管与综合行政执法部门协作配合，梳理监管执法涉及的行政检查职责，补充完善职责边界清单，科学划分部门内设机构与执法队伍间职责分工。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市委编办，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各行政执法部门）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加强执法监督机构及队伍建设，探索加强镇街行政执法监督机构建设，开展专项监督活动，创新执法监督方式，规范使用聊城市行政处罚与行政强制网上运行系统，推动“不罚轻罚”清单持续落实。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市司法局，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各行政执法部门）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严格规范公正文明执法，严格落实行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执法人员持证上岗和资格管理制度，规范各执法部门行政裁量权。严格落实“谁执法谁普法”普法责任制，普遍实施以案释法制度，在执法实践中深入开展以案释法和警示教育。（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市司法局，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各行政执法部门）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围绕危险化学品、道路交通、城镇燃气、自建房、工商贸、消防、九小场所等重点行业领域，研究制定专项整治方案，深入开展隐患排查治理，严厉查处安全生产违法违规行为。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市应急管理局、市公安局、市住房和城乡建设局、市交通运输局、市综合行政执法局、市消防救援大队等部门）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加强医保基金监管规范化建设，强化基金监管智能化应用，严格依法依规查处违法违规使用基金行为，严厉打击欺诈骗保。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市医疗保障局）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落实文化市场综合行政执法事项目录清单，强化对文化、出版、旅游、广播等重点领域专项治理，严厉打击侵权盗版行为、低俗出版物和非法有害少儿出版物等。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市文化和旅游局、市综合行政执法局）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推动落实水行政执法网格化管理制度，强化行业监管与综合执法部门协作，推进水行政执法与刑事司法有效衔接，严厉打击违规取用地下水行为。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市水利局）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健全卫生监督执法工作体系，加强卫生监督执法人员能力建设，加大对群众关心的社会热点和难点领域的个案监督检查力度，重视日常巡查和专项督查相结合，实现监督执法协作联动、精准高效。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市卫生健康局）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健全完善执法质量考评机制，修订完善优化考评标准办法，切实发挥执法质量考评工作“指挥棒”作用。建立健全以执法质量、执法效率和执法效果为基本内容的执法绩效考评机制，探索实行执法办案积分制考核模式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市公安局）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及时建议行政机关移送相关线索，主动应用“两法衔接”信息共享平台，推进信息共享机制化、案件移送标准化和程序规范化。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市检察院）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、完善应急管理制度机制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制定2023年度应急演练计划，采取多种方式开展应急演练，加强专业救援队伍和社会应急力量建设，提高灾害事故应急处置能力，全面做好应急救援准备。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市应急管理局）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依托上级自然灾害监测预警系统和应急指挥系统，实现对自然灾害风险的动态评估、科学研判和精准预警。配合省、聊城市普查办做好自然灾害风险区划评估划分，推动全市灾害综合风险普查重点隐患治理。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市应急管理局，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立足行业领域风险特点，按照救援任务需求，建立市级专业应急救援队伍，有序有效推进基层应急救援力量建设，进一步提升基层自救互救能力和先期应急处置能力。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市应急管理局、市住房和城乡建设局、市交通运输局）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建立防灾减灾工作领导小组等4个专项工作组，制定2023年度地质灾害防治方案，开展森林防火宣传“六进”工作，做好林业有害生物防控工作。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市自然资源和规划局）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、预防调处化解矛盾纠纷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建立健全《信访工作条例》配套制度，全面落实信访部门职责清单制度，严格落实首办责任制，依法治理重复信访，健全信访活动中违法行为依法处置工作联动和沟通协调机制，发挥市信访领域“两代表一委员”工作室作用，进一步拓宽第三方参与信访问题化解的制度化渠道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市信访局，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加强行政调解工作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落实《山东省行政调解工作办法》，市公安局、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市综合行政执法局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市市场监督管理局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、市交通运输局、市人力资源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社会保障局等部门设立行政调解组织，持续推动派出所设立“人民调解室”或“警调室”，依法及时妥善化解矛盾纠纷。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市司法局，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落实《山东省行政复议决定履行监督办法》，发挥好行政复议化解行政争议主渠道作用。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市司法局，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、依法规范行政权力运行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自觉接受人大监督、政协监督，主动接受社会和舆论监督，高质量办好人大代表建议和政协委员提案。（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市政府各部门）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研究制定进一步加强临清市财会监督的实施意见，从健全财会监督体系、完善财会监督工作机制、加大重点领域财会监督力度等方面提出具体措施，充分发挥财政、财务、会计领域的监督职能作用。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围绕行业存在的突出问题，制发社会治理检察建议，细化跟踪落实机制，以“我管”促“都管”，促进依法行政、规范执法。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市检察院）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持续优化政务公开平台设置，推进依申请公开标准化规范化建设，建立公共企事业单位信息公开制度，理顺政务新媒体监管机制，开展和推广政府开放月、每月一题、民生实事看进展等一系列政务公开创新活动。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市政府办公室，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深入贯彻《保障中小企业款项支付条例》，加快建立“中小企业款项支付纠纷法律服务工作机制”，依法依规抓好投诉线索办理，推动政府机关、国有企事业单位知法守法用法，打造公平诚信的法治市场环境。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市工业和信息化局）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开展好政策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落实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跟踪审计、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预算执行审计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、领导干部自然资源资产离任（任中）审计、固定资产（政府）投资审计、领导干部经济责任审计等。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市审计局）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加快实施具体领域信用分级分类监管，推动市场监管、税收管理、进出口、生态环保、劳动保障、医疗保障、医药招采、知识产权保护等领域建立健全行业信用评价制度。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单位：市发展和改革局，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黑体" w:cs="Times New Roman"/>
          <w:snapToGrid w:val="0"/>
          <w:color w:val="000000"/>
          <w:kern w:val="0"/>
          <w:sz w:val="32"/>
          <w:szCs w:val="32"/>
        </w:rPr>
        <w:t>、推进数字法治政府建设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加快政务服务向移动端转移，不断迭代升级“爱山东”APP临清服务能力。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val="en" w:eastAsia="zh-CN"/>
        </w:rPr>
        <w:t>市政府办公室（市大数据局）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推动一体化大数据平台优化提升建设，构建全市一体化大数据体系。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val="en" w:eastAsia="zh-CN"/>
        </w:rPr>
        <w:t>市政府办公室（市大数据局）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市有关部门、单位〕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持续推进“无证明城市”建设，加快推进电子证照使用，在依法保护国家安全、商业秘密、自然人隐私和个人信息的同时，推进政府和公共服务机构数据开放共享。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牵头单位：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val="en" w:eastAsia="zh-CN"/>
        </w:rPr>
        <w:t>市政府办公室（市大数据局）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责任单位：各部门</w:t>
      </w:r>
      <w:r>
        <w:rPr>
          <w:rFonts w:hint="default" w:ascii="Times New Roman" w:hAnsi="Times New Roman" w:eastAsia="楷体_GB2312" w:cs="Times New Roman"/>
          <w:snapToGrid w:val="0"/>
          <w:color w:val="000000"/>
          <w:spacing w:val="0"/>
          <w:w w:val="100"/>
          <w:kern w:val="0"/>
          <w:sz w:val="32"/>
          <w:szCs w:val="32"/>
          <w:lang w:eastAsia="zh-CN"/>
        </w:rPr>
        <w:t>、单位〕</w:t>
      </w:r>
    </w:p>
    <w:p>
      <w:pPr>
        <w:bidi w:val="0"/>
        <w:rPr>
          <w:rFonts w:hint="default" w:ascii="Times New Roman" w:hAnsi="Times New Roman" w:eastAsia="宋体" w:cs="Times New Roman"/>
          <w:color w:val="000000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tabs>
          <w:tab w:val="left" w:pos="3299"/>
        </w:tabs>
        <w:bidi w:val="0"/>
        <w:jc w:val="left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ab/>
      </w:r>
    </w:p>
    <w:p>
      <w:pPr>
        <w:pStyle w:val="4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pStyle w:val="3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tabs>
          <w:tab w:val="left" w:pos="8190"/>
          <w:tab w:val="left" w:pos="8280"/>
          <w:tab w:val="left" w:pos="8400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615940" cy="0"/>
                <wp:effectExtent l="0" t="6350" r="0" b="635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59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30pt;height:0pt;width:442.2pt;z-index:251659264;mso-width-relative:page;mso-height-relative:page;" filled="f" stroked="t" coordsize="21600,21600" o:gfxdata="UEsFBgAAAAAAAAAAAAAAAAAAAAAAAFBLAwQKAAAAAACHTuJAAAAAAAAAAAAAAAAABAAAAGRycy9Q&#10;SwMEFAAAAAgAh07iQMwR5WjTAAAABgEAAA8AAABkcnMvZG93bnJldi54bWxNj01PwzAMhu9I+w+R&#10;kXZjydBUldJ0h03lNFXaGPesMW1F4lRN9gG/HiMOcLLs13r8uFzfvBMXnOIQSMNyoUAgtcEO1Gk4&#10;vtYPOYiYDFnjAqGGT4ywrmZ3pSlsuNIeL4fUCYZQLIyGPqWxkDK2PXoTF2FE4uw9TN4kbqdO2slc&#10;Ge6dfFQqk94MxBd6M+Kmx/bjcPYasmav2qZOb5vsaffyRbXbNtZpPb9fqmcQCW/pbxl+9FkdKnY6&#10;hTPZKJwGfiQxSXHlNM9XKxCn34GsSvlfv/oGUEsDBBQAAAAIAIdO4kCamvkI6AEAANwDAAAOAAAA&#10;ZHJzL2Uyb0RvYy54bWytU0tu2zAQ3RfoHQjua9lGbdSC5SzippuiDZD2AGOSkgjwBw5t2WfpNbrq&#10;psfJNTqkHKdNN15EC2rIGb6Z92a4vjlaww4qovau4bPJlDPlhJfadQ3//u3u3QfOMIGTYLxTDT8p&#10;5Debt2/WQ6jV3PfeSBUZgTish9DwPqVQVxWKXlnAiQ/KkbP10UKibewqGWEgdGuq+XS6rAYfZYhe&#10;KEQ63Y5OfkaM1wD6ttVCbb3YW+XSiBqVgUSUsNcB+aZU27ZKpK9tiyox03BimspKScje5bXarKHu&#10;IoRei3MJcE0JLzhZ0I6SXqC2kIDto/4PymoRPfo2TYS31UikKEIsZtMX2jz0EFThQlJjuIiOrwcr&#10;vhzuI9OSJoEzB5Ya/vjj5+Ov32yZtRkC1hTyEO7jeYdkZqLHNtr8JwrsWPQ8XfRUx8QEHS6Ws8Xq&#10;PUktnnzV88UQMX1S3rJsNNxol6lCDYfPmCgZhT6F5GPj2EBFzherFeEBDV5LDSfTBioeXVcuozda&#10;3mlj8hWM3e7WRHaA3PzyZU4E/E9YzrIF7Me44hrHolcgPzrJ0imQLI5eA881WCU5M4oeT7YIEOoE&#10;2lwTSamNowqyrKOQ2dp5eaIm7EPUXU9SzEqV2UNNL/WeBzRP1d/7gvT8KD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FAAAAAgAh07iQIoUZjzRAAAAlAEAAAsAAAAAAAAAAQAgAAAAcAMAAF9y&#10;ZWxzLy5yZWxzUEsBAhQACgAAAAAAh07iQAAAAAAAAAAAAAAAAAYAAAAAAAAAAAAQAAAATAMAAF9y&#10;ZWxzL1BLAQIUAAoAAAAAAIdO4kAAAAAAAAAAAAAAAAAEAAAAAAAAAAAAEAAAABYAAABkcnMvUEsB&#10;AhQAFAAAAAgAh07iQJqa+QjoAQAA3AMAAA4AAAAAAAAAAQAgAAAAOAEAAGRycy9lMm9Eb2MueG1s&#10;UEsBAhQAFAAAAAgAh07iQMwR5WjTAAAABgEAAA8AAAAAAAAAAQAgAAAAOAAAAGRycy9kb3ducmV2&#10;LnhtbFBLBQYAAAAABgAGAFkBAACSBQAAAAA=&#10;">
                <v:fill on="f" focussize="0,0"/>
                <v:stroke weight="0.99204724409448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 临清市人民政府办公室    　        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  202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"/>
        </w:rPr>
        <w:t>28</w:t>
      </w: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  <w:t xml:space="preserve">日印发 </w:t>
      </w:r>
    </w:p>
    <w:sectPr>
      <w:footerReference r:id="rId3" w:type="default"/>
      <w:pgSz w:w="11906" w:h="16838"/>
      <w:pgMar w:top="2098" w:right="1474" w:bottom="1984" w:left="1587" w:header="851" w:footer="1587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om5dHdAQAAvgMAAA4AAABkcnMv&#10;ZTJvRG9jLnhtbK1TzY7TMBC+I/EOlu80aQ+oipqugGoREgKkhQdwHaex5D+Np03KA8AbcOLCnefq&#10;czB2ku6yXPbAJRnPjL+Z75vx5mawhp0URO1dzZeLkjPlpG+0O9T8y+fbF2vOIgrXCOOdqvlZRX6z&#10;ff5s04dKrXznTaOAEYiLVR9q3iGGqiii7JQVceGDchRsPViBdIRD0YDoCd2aYlWWL4veQxPASxUj&#10;eXdjkE+I8BRA37Zaqp2XR6scjqigjECiFDsdIt/mbttWSfzYtlEhMzUnppi/VITsffoW242oDiBC&#10;p+XUgnhKC484WaEdFb1C7QQKdgT9D5TVEnz0LS6kt8VIJCtCLJblI23uOhFU5kJSx3AVPf4/WPnh&#10;9AmYbmq+4swJSwO//Ph++fn78usbWyZ5+hAryroLlIfDaz/Q0sz+SM7EemjBpj/xYRQncc9XcdWA&#10;TKZL69V6XVJIUmw+EH5xfz1AxLfKW5aMmgNNL4sqTu8jjqlzSqrm/K02Jk/QuL8chJk8Rep97DFZ&#10;OOyHidDeN2fiQ8+A6nQevnLW0xLU3NHOc2beOdI47ctswGzsZ0M4SRdrjpyN5hsc9+oYQB+6vGmp&#10;qRheHZE6zQRSG2PtqTsaa5ZgWsG0Nw/POev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CgAAAAAAh07iQAAAAAAAAAAAAAAAAAYAAAAAAAAAAAAQAAAAPQMAAF9yZWxzL1BLAQIUAAoAAAAA&#10;AIdO4kAAAAAAAAAAAAAAAAAEAAAAAAAAAAAAEAAAABYAAABkcnMvUEsBAhQAFAAAAAgAh07iQJom&#10;5dHdAQAAvgMAAA4AAAAAAAAAAQAgAAAANAEAAGRycy9lMm9Eb2MueG1sUEsBAhQAFAAAAAgAh07i&#10;QM6pebnPAAAABQEAAA8AAAAAAAAAAQAgAAAAOAAAAGRycy9kb3ducmV2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TBkMDc1YzU5YjMyMTU3ZTVjYzI4OGQ0ZDYwNTIifQ=="/>
  </w:docVars>
  <w:rsids>
    <w:rsidRoot w:val="577FC996"/>
    <w:rsid w:val="014A6DE3"/>
    <w:rsid w:val="02BF58F5"/>
    <w:rsid w:val="0305650C"/>
    <w:rsid w:val="04017DEC"/>
    <w:rsid w:val="05E10DA9"/>
    <w:rsid w:val="075FA2DB"/>
    <w:rsid w:val="076BD660"/>
    <w:rsid w:val="07FD55E4"/>
    <w:rsid w:val="08123F24"/>
    <w:rsid w:val="088C1F29"/>
    <w:rsid w:val="0B505A15"/>
    <w:rsid w:val="0B8E420A"/>
    <w:rsid w:val="0C0839A4"/>
    <w:rsid w:val="0C0D3381"/>
    <w:rsid w:val="0CA070FC"/>
    <w:rsid w:val="0CB16402"/>
    <w:rsid w:val="0D9F879B"/>
    <w:rsid w:val="0E5E70BC"/>
    <w:rsid w:val="0E9114BC"/>
    <w:rsid w:val="0F903647"/>
    <w:rsid w:val="0FC6E681"/>
    <w:rsid w:val="0FFFBDC9"/>
    <w:rsid w:val="0FFFFF21"/>
    <w:rsid w:val="10FA4306"/>
    <w:rsid w:val="137C03F7"/>
    <w:rsid w:val="147BEDE7"/>
    <w:rsid w:val="14CA0061"/>
    <w:rsid w:val="14F7716B"/>
    <w:rsid w:val="15467B86"/>
    <w:rsid w:val="15DB4978"/>
    <w:rsid w:val="16DF948E"/>
    <w:rsid w:val="17367C2F"/>
    <w:rsid w:val="17B3B60C"/>
    <w:rsid w:val="17CFB814"/>
    <w:rsid w:val="17FFAADD"/>
    <w:rsid w:val="18574301"/>
    <w:rsid w:val="19EF3F2B"/>
    <w:rsid w:val="19F69FCD"/>
    <w:rsid w:val="1AAB43CE"/>
    <w:rsid w:val="1ADAB89A"/>
    <w:rsid w:val="1AFFC9BF"/>
    <w:rsid w:val="1B7EA155"/>
    <w:rsid w:val="1BAB5CC5"/>
    <w:rsid w:val="1BBDEF09"/>
    <w:rsid w:val="1BF76956"/>
    <w:rsid w:val="1C760ACE"/>
    <w:rsid w:val="1D937766"/>
    <w:rsid w:val="1DDC7C80"/>
    <w:rsid w:val="1DE71379"/>
    <w:rsid w:val="1DEDED5E"/>
    <w:rsid w:val="1DFA4926"/>
    <w:rsid w:val="1E157B74"/>
    <w:rsid w:val="1E3F6346"/>
    <w:rsid w:val="1EE100E5"/>
    <w:rsid w:val="1F22E320"/>
    <w:rsid w:val="1F376F01"/>
    <w:rsid w:val="1F7D3F22"/>
    <w:rsid w:val="1F80E32F"/>
    <w:rsid w:val="1F8F8EC2"/>
    <w:rsid w:val="1F9567FA"/>
    <w:rsid w:val="1FBFFE02"/>
    <w:rsid w:val="1FD81623"/>
    <w:rsid w:val="1FDEF292"/>
    <w:rsid w:val="1FFC0C9E"/>
    <w:rsid w:val="1FFF32DF"/>
    <w:rsid w:val="1FFF70F8"/>
    <w:rsid w:val="203C3DDD"/>
    <w:rsid w:val="203E5DA7"/>
    <w:rsid w:val="21623C4F"/>
    <w:rsid w:val="223B07F0"/>
    <w:rsid w:val="225D3FD0"/>
    <w:rsid w:val="226118D9"/>
    <w:rsid w:val="2279493C"/>
    <w:rsid w:val="22FEE8B1"/>
    <w:rsid w:val="23AE44EE"/>
    <w:rsid w:val="23DD5502"/>
    <w:rsid w:val="24132CB5"/>
    <w:rsid w:val="246102B6"/>
    <w:rsid w:val="24EDADF2"/>
    <w:rsid w:val="25F783E1"/>
    <w:rsid w:val="25FD5D49"/>
    <w:rsid w:val="25FF38EC"/>
    <w:rsid w:val="268695CC"/>
    <w:rsid w:val="268C6B2B"/>
    <w:rsid w:val="26B43E79"/>
    <w:rsid w:val="26BD3372"/>
    <w:rsid w:val="26ED973F"/>
    <w:rsid w:val="277FAFB3"/>
    <w:rsid w:val="27D33279"/>
    <w:rsid w:val="27FE4966"/>
    <w:rsid w:val="27FF41AC"/>
    <w:rsid w:val="27FF846A"/>
    <w:rsid w:val="27FF90A6"/>
    <w:rsid w:val="286AAAE6"/>
    <w:rsid w:val="291B6C85"/>
    <w:rsid w:val="295EAF1F"/>
    <w:rsid w:val="2A5139A5"/>
    <w:rsid w:val="2AFC3D09"/>
    <w:rsid w:val="2AFFD722"/>
    <w:rsid w:val="2B9730F9"/>
    <w:rsid w:val="2BB2AC3B"/>
    <w:rsid w:val="2C575361"/>
    <w:rsid w:val="2CD9F002"/>
    <w:rsid w:val="2D2E5F6F"/>
    <w:rsid w:val="2DFDDF5B"/>
    <w:rsid w:val="2E334A71"/>
    <w:rsid w:val="2EEB70FA"/>
    <w:rsid w:val="2EED01EE"/>
    <w:rsid w:val="2EF71951"/>
    <w:rsid w:val="2F6F7D2B"/>
    <w:rsid w:val="2F860BD0"/>
    <w:rsid w:val="2FB7F2CF"/>
    <w:rsid w:val="2FEBB89F"/>
    <w:rsid w:val="2FED28B0"/>
    <w:rsid w:val="2FEE0B13"/>
    <w:rsid w:val="2FF60B2B"/>
    <w:rsid w:val="2FFE64C0"/>
    <w:rsid w:val="2FFF4036"/>
    <w:rsid w:val="2FFF8F2D"/>
    <w:rsid w:val="305111DE"/>
    <w:rsid w:val="32870EE7"/>
    <w:rsid w:val="335FDF56"/>
    <w:rsid w:val="33FF921B"/>
    <w:rsid w:val="340FC208"/>
    <w:rsid w:val="34FFBE9B"/>
    <w:rsid w:val="35FD0F4C"/>
    <w:rsid w:val="36554161"/>
    <w:rsid w:val="367217D1"/>
    <w:rsid w:val="36864261"/>
    <w:rsid w:val="36C46BAE"/>
    <w:rsid w:val="36F8363E"/>
    <w:rsid w:val="36FD4A28"/>
    <w:rsid w:val="377B652C"/>
    <w:rsid w:val="377D9169"/>
    <w:rsid w:val="37CCE86F"/>
    <w:rsid w:val="37D75FC1"/>
    <w:rsid w:val="37F2B9C2"/>
    <w:rsid w:val="37F94869"/>
    <w:rsid w:val="37FE256A"/>
    <w:rsid w:val="38496E86"/>
    <w:rsid w:val="396E6EF6"/>
    <w:rsid w:val="39BF2B0C"/>
    <w:rsid w:val="3A7D5AE0"/>
    <w:rsid w:val="3AEE13B0"/>
    <w:rsid w:val="3B0AE6B8"/>
    <w:rsid w:val="3B9B1D69"/>
    <w:rsid w:val="3B9DB035"/>
    <w:rsid w:val="3BA96982"/>
    <w:rsid w:val="3BAF301C"/>
    <w:rsid w:val="3BB18107"/>
    <w:rsid w:val="3BBF0EBD"/>
    <w:rsid w:val="3BF28DB0"/>
    <w:rsid w:val="3BFBEEAA"/>
    <w:rsid w:val="3BFF9C8D"/>
    <w:rsid w:val="3BFFFE46"/>
    <w:rsid w:val="3C2974B3"/>
    <w:rsid w:val="3C7E44C6"/>
    <w:rsid w:val="3CD7427D"/>
    <w:rsid w:val="3CEFDCB9"/>
    <w:rsid w:val="3D5440BC"/>
    <w:rsid w:val="3D62504C"/>
    <w:rsid w:val="3D7ACB39"/>
    <w:rsid w:val="3DAF0EF4"/>
    <w:rsid w:val="3DD20975"/>
    <w:rsid w:val="3DD70110"/>
    <w:rsid w:val="3DFBD0F9"/>
    <w:rsid w:val="3EB7F7C9"/>
    <w:rsid w:val="3ECF14AB"/>
    <w:rsid w:val="3EDFBBE7"/>
    <w:rsid w:val="3EEF487F"/>
    <w:rsid w:val="3EEFCE91"/>
    <w:rsid w:val="3EEFD5C4"/>
    <w:rsid w:val="3EFDCF01"/>
    <w:rsid w:val="3EFF9FF1"/>
    <w:rsid w:val="3F3E0E38"/>
    <w:rsid w:val="3F3F0B30"/>
    <w:rsid w:val="3F456EE4"/>
    <w:rsid w:val="3F6E47AD"/>
    <w:rsid w:val="3F7B9DD5"/>
    <w:rsid w:val="3F9802DC"/>
    <w:rsid w:val="3F9DA36D"/>
    <w:rsid w:val="3FB38887"/>
    <w:rsid w:val="3FB46DE5"/>
    <w:rsid w:val="3FB6C93B"/>
    <w:rsid w:val="3FB728A0"/>
    <w:rsid w:val="3FBBE145"/>
    <w:rsid w:val="3FBD684F"/>
    <w:rsid w:val="3FBFE020"/>
    <w:rsid w:val="3FCDBC15"/>
    <w:rsid w:val="3FD4302E"/>
    <w:rsid w:val="3FD5A9F6"/>
    <w:rsid w:val="3FDBA10A"/>
    <w:rsid w:val="3FEB4FB7"/>
    <w:rsid w:val="3FEEB8B2"/>
    <w:rsid w:val="3FF91E78"/>
    <w:rsid w:val="3FFA1852"/>
    <w:rsid w:val="3FFAB36D"/>
    <w:rsid w:val="3FFECAB8"/>
    <w:rsid w:val="3FFEF703"/>
    <w:rsid w:val="3FFF7364"/>
    <w:rsid w:val="3FFF9457"/>
    <w:rsid w:val="427AB2A6"/>
    <w:rsid w:val="42FFAE40"/>
    <w:rsid w:val="43907E81"/>
    <w:rsid w:val="43E4263E"/>
    <w:rsid w:val="43EF1EA2"/>
    <w:rsid w:val="43F166F6"/>
    <w:rsid w:val="44FFA0A7"/>
    <w:rsid w:val="455273CF"/>
    <w:rsid w:val="467F1C05"/>
    <w:rsid w:val="46EF80CF"/>
    <w:rsid w:val="472F904E"/>
    <w:rsid w:val="476D46F8"/>
    <w:rsid w:val="477FDA1D"/>
    <w:rsid w:val="47FCA1F4"/>
    <w:rsid w:val="47FFE846"/>
    <w:rsid w:val="49F23699"/>
    <w:rsid w:val="4A4F9967"/>
    <w:rsid w:val="4ADEA243"/>
    <w:rsid w:val="4AF40C8C"/>
    <w:rsid w:val="4B2B2900"/>
    <w:rsid w:val="4BDB3F73"/>
    <w:rsid w:val="4BEF2D09"/>
    <w:rsid w:val="4BFFA4D6"/>
    <w:rsid w:val="4C51283A"/>
    <w:rsid w:val="4C5950B5"/>
    <w:rsid w:val="4CFEEF01"/>
    <w:rsid w:val="4D5B4FF3"/>
    <w:rsid w:val="4D84279B"/>
    <w:rsid w:val="4D9B4833"/>
    <w:rsid w:val="4DD6A292"/>
    <w:rsid w:val="4DF76C63"/>
    <w:rsid w:val="4E7F571F"/>
    <w:rsid w:val="4EDF90D1"/>
    <w:rsid w:val="4F37A201"/>
    <w:rsid w:val="4F4BA1EB"/>
    <w:rsid w:val="4F6C0B34"/>
    <w:rsid w:val="4F6F5AD6"/>
    <w:rsid w:val="4F7F80ED"/>
    <w:rsid w:val="4F9C29CE"/>
    <w:rsid w:val="4FB239DD"/>
    <w:rsid w:val="4FB24577"/>
    <w:rsid w:val="4FB721E3"/>
    <w:rsid w:val="4FBF1FAB"/>
    <w:rsid w:val="4FCDFFBB"/>
    <w:rsid w:val="4FD22F34"/>
    <w:rsid w:val="4FDDA239"/>
    <w:rsid w:val="4FDFFA45"/>
    <w:rsid w:val="4FEBA1EC"/>
    <w:rsid w:val="4FFD1F8E"/>
    <w:rsid w:val="4FFDA90B"/>
    <w:rsid w:val="502B33A2"/>
    <w:rsid w:val="51181B78"/>
    <w:rsid w:val="511A70B3"/>
    <w:rsid w:val="51317416"/>
    <w:rsid w:val="515C44ED"/>
    <w:rsid w:val="51FED7AB"/>
    <w:rsid w:val="51FF1EDE"/>
    <w:rsid w:val="52B61649"/>
    <w:rsid w:val="53BE3787"/>
    <w:rsid w:val="53BF1489"/>
    <w:rsid w:val="53CBA669"/>
    <w:rsid w:val="53DA1367"/>
    <w:rsid w:val="53F35F85"/>
    <w:rsid w:val="53F70ABD"/>
    <w:rsid w:val="53FF9551"/>
    <w:rsid w:val="543F3EA9"/>
    <w:rsid w:val="54B6256D"/>
    <w:rsid w:val="54C46B74"/>
    <w:rsid w:val="55086158"/>
    <w:rsid w:val="553F10DA"/>
    <w:rsid w:val="557CD4FF"/>
    <w:rsid w:val="557F8B94"/>
    <w:rsid w:val="559E63C4"/>
    <w:rsid w:val="55B64453"/>
    <w:rsid w:val="55F766BB"/>
    <w:rsid w:val="564E2A54"/>
    <w:rsid w:val="567666D5"/>
    <w:rsid w:val="567FC668"/>
    <w:rsid w:val="568A3285"/>
    <w:rsid w:val="568C0C8D"/>
    <w:rsid w:val="56A02CA6"/>
    <w:rsid w:val="56AF11E8"/>
    <w:rsid w:val="571D8776"/>
    <w:rsid w:val="577FC996"/>
    <w:rsid w:val="57B30887"/>
    <w:rsid w:val="57CA6566"/>
    <w:rsid w:val="57DB1D8D"/>
    <w:rsid w:val="57DE5EC8"/>
    <w:rsid w:val="57DEAA03"/>
    <w:rsid w:val="57F76323"/>
    <w:rsid w:val="57FF59FB"/>
    <w:rsid w:val="57FF6119"/>
    <w:rsid w:val="57FFA3BF"/>
    <w:rsid w:val="58BDE753"/>
    <w:rsid w:val="59534E81"/>
    <w:rsid w:val="597F85F2"/>
    <w:rsid w:val="59BFD967"/>
    <w:rsid w:val="59DF3A77"/>
    <w:rsid w:val="59F3770A"/>
    <w:rsid w:val="59FF9C84"/>
    <w:rsid w:val="59FFC12C"/>
    <w:rsid w:val="59FFDDFB"/>
    <w:rsid w:val="5AFF0F20"/>
    <w:rsid w:val="5B5DD943"/>
    <w:rsid w:val="5B971CD7"/>
    <w:rsid w:val="5BB7F714"/>
    <w:rsid w:val="5BCB9295"/>
    <w:rsid w:val="5BCCF110"/>
    <w:rsid w:val="5BD462C2"/>
    <w:rsid w:val="5BDF8194"/>
    <w:rsid w:val="5BE51953"/>
    <w:rsid w:val="5BED1681"/>
    <w:rsid w:val="5BEF41B3"/>
    <w:rsid w:val="5BFFD7DB"/>
    <w:rsid w:val="5CA50038"/>
    <w:rsid w:val="5CDEAA59"/>
    <w:rsid w:val="5CE5B999"/>
    <w:rsid w:val="5D4810F0"/>
    <w:rsid w:val="5D7BB048"/>
    <w:rsid w:val="5D7D4A2D"/>
    <w:rsid w:val="5DD79DDD"/>
    <w:rsid w:val="5DE53AC8"/>
    <w:rsid w:val="5DE54B90"/>
    <w:rsid w:val="5DE713B1"/>
    <w:rsid w:val="5DFAF6E8"/>
    <w:rsid w:val="5DFD5B35"/>
    <w:rsid w:val="5E3873B6"/>
    <w:rsid w:val="5E4C2E61"/>
    <w:rsid w:val="5E5FECB7"/>
    <w:rsid w:val="5E977762"/>
    <w:rsid w:val="5EAA490C"/>
    <w:rsid w:val="5EEF1AE5"/>
    <w:rsid w:val="5EFA7CCD"/>
    <w:rsid w:val="5EFE991F"/>
    <w:rsid w:val="5F1DFCCA"/>
    <w:rsid w:val="5F3FAF58"/>
    <w:rsid w:val="5F4D5C5D"/>
    <w:rsid w:val="5F5303A2"/>
    <w:rsid w:val="5F5B30B9"/>
    <w:rsid w:val="5F73E19F"/>
    <w:rsid w:val="5F79E30B"/>
    <w:rsid w:val="5F7EF567"/>
    <w:rsid w:val="5F7F0F22"/>
    <w:rsid w:val="5F7F6CA0"/>
    <w:rsid w:val="5F8FDF94"/>
    <w:rsid w:val="5FB86383"/>
    <w:rsid w:val="5FB97ECB"/>
    <w:rsid w:val="5FBD7D69"/>
    <w:rsid w:val="5FBFDE60"/>
    <w:rsid w:val="5FBFEF65"/>
    <w:rsid w:val="5FCF27E3"/>
    <w:rsid w:val="5FCFC4F6"/>
    <w:rsid w:val="5FD76C8D"/>
    <w:rsid w:val="5FDF961E"/>
    <w:rsid w:val="5FDF96CD"/>
    <w:rsid w:val="5FEF5411"/>
    <w:rsid w:val="5FF0B2BE"/>
    <w:rsid w:val="5FF42472"/>
    <w:rsid w:val="5FF92460"/>
    <w:rsid w:val="5FFF0969"/>
    <w:rsid w:val="5FFF5706"/>
    <w:rsid w:val="5FFF8D84"/>
    <w:rsid w:val="5FFFFEFC"/>
    <w:rsid w:val="60746D32"/>
    <w:rsid w:val="60F375C4"/>
    <w:rsid w:val="61502C69"/>
    <w:rsid w:val="62373EC0"/>
    <w:rsid w:val="6337F534"/>
    <w:rsid w:val="63527579"/>
    <w:rsid w:val="63D75AA4"/>
    <w:rsid w:val="63E6D73F"/>
    <w:rsid w:val="642D7291"/>
    <w:rsid w:val="657A8F90"/>
    <w:rsid w:val="657D1236"/>
    <w:rsid w:val="66BF2770"/>
    <w:rsid w:val="66CD2BFD"/>
    <w:rsid w:val="66F718D7"/>
    <w:rsid w:val="66FD34D5"/>
    <w:rsid w:val="674FEC0B"/>
    <w:rsid w:val="67BDF667"/>
    <w:rsid w:val="67E30897"/>
    <w:rsid w:val="67E517D1"/>
    <w:rsid w:val="67E69CBF"/>
    <w:rsid w:val="67EF605D"/>
    <w:rsid w:val="67FCC4CF"/>
    <w:rsid w:val="67FD51CC"/>
    <w:rsid w:val="67FF9DB4"/>
    <w:rsid w:val="67FFBB94"/>
    <w:rsid w:val="69672343"/>
    <w:rsid w:val="69B55D5F"/>
    <w:rsid w:val="69D16911"/>
    <w:rsid w:val="69EFBD09"/>
    <w:rsid w:val="69F31AC4"/>
    <w:rsid w:val="69FB6123"/>
    <w:rsid w:val="6A447F5A"/>
    <w:rsid w:val="6A7FBB52"/>
    <w:rsid w:val="6AF74723"/>
    <w:rsid w:val="6AFD319C"/>
    <w:rsid w:val="6B76A0D6"/>
    <w:rsid w:val="6B7DB6E9"/>
    <w:rsid w:val="6B9F3C21"/>
    <w:rsid w:val="6BBF89A5"/>
    <w:rsid w:val="6BBFE65A"/>
    <w:rsid w:val="6BC93280"/>
    <w:rsid w:val="6BE7619D"/>
    <w:rsid w:val="6BFB1684"/>
    <w:rsid w:val="6C90660F"/>
    <w:rsid w:val="6CF58A13"/>
    <w:rsid w:val="6D6BEC18"/>
    <w:rsid w:val="6D73610F"/>
    <w:rsid w:val="6D7F387D"/>
    <w:rsid w:val="6D867840"/>
    <w:rsid w:val="6D9FAAA6"/>
    <w:rsid w:val="6DA7BD3B"/>
    <w:rsid w:val="6DB63E53"/>
    <w:rsid w:val="6DCF912A"/>
    <w:rsid w:val="6DDE90D7"/>
    <w:rsid w:val="6DF744D8"/>
    <w:rsid w:val="6DFB87EF"/>
    <w:rsid w:val="6DFBC970"/>
    <w:rsid w:val="6DFE294B"/>
    <w:rsid w:val="6DFF69C7"/>
    <w:rsid w:val="6E3B8980"/>
    <w:rsid w:val="6E69536A"/>
    <w:rsid w:val="6E69E0DA"/>
    <w:rsid w:val="6E7D21A1"/>
    <w:rsid w:val="6E9C59D0"/>
    <w:rsid w:val="6EA75AB1"/>
    <w:rsid w:val="6ED7FFCB"/>
    <w:rsid w:val="6EF60FC0"/>
    <w:rsid w:val="6EFD0609"/>
    <w:rsid w:val="6EFF2CD0"/>
    <w:rsid w:val="6EFF5322"/>
    <w:rsid w:val="6F3F57EC"/>
    <w:rsid w:val="6F5FEA62"/>
    <w:rsid w:val="6F6790E8"/>
    <w:rsid w:val="6F6A3CBD"/>
    <w:rsid w:val="6F770C57"/>
    <w:rsid w:val="6F7F2ECD"/>
    <w:rsid w:val="6F7FB306"/>
    <w:rsid w:val="6FBB27F8"/>
    <w:rsid w:val="6FBD91BC"/>
    <w:rsid w:val="6FCD3222"/>
    <w:rsid w:val="6FCF7278"/>
    <w:rsid w:val="6FDF08C4"/>
    <w:rsid w:val="6FEA9E71"/>
    <w:rsid w:val="6FFBD966"/>
    <w:rsid w:val="6FFE8BF1"/>
    <w:rsid w:val="6FFF31DF"/>
    <w:rsid w:val="6FFF438D"/>
    <w:rsid w:val="6FFF596E"/>
    <w:rsid w:val="6FFFA86B"/>
    <w:rsid w:val="6FFFBDD5"/>
    <w:rsid w:val="6FFFEE7F"/>
    <w:rsid w:val="707636FF"/>
    <w:rsid w:val="71BF853C"/>
    <w:rsid w:val="71C95418"/>
    <w:rsid w:val="72241F34"/>
    <w:rsid w:val="722DAB73"/>
    <w:rsid w:val="72AC1CC9"/>
    <w:rsid w:val="72EE5E3E"/>
    <w:rsid w:val="7332A8A5"/>
    <w:rsid w:val="737A5923"/>
    <w:rsid w:val="737B14EF"/>
    <w:rsid w:val="739BEFEA"/>
    <w:rsid w:val="73AFB5A2"/>
    <w:rsid w:val="73B80DC1"/>
    <w:rsid w:val="73BE28AF"/>
    <w:rsid w:val="73D3166B"/>
    <w:rsid w:val="73EE6BFE"/>
    <w:rsid w:val="73FFABA6"/>
    <w:rsid w:val="7476D1EC"/>
    <w:rsid w:val="747FFB62"/>
    <w:rsid w:val="74BB7977"/>
    <w:rsid w:val="74DCF7E8"/>
    <w:rsid w:val="74FBF63A"/>
    <w:rsid w:val="75002386"/>
    <w:rsid w:val="755FB095"/>
    <w:rsid w:val="7577943E"/>
    <w:rsid w:val="757DE146"/>
    <w:rsid w:val="75B82733"/>
    <w:rsid w:val="75BF1A5E"/>
    <w:rsid w:val="75E7B1A3"/>
    <w:rsid w:val="75ED5D32"/>
    <w:rsid w:val="75FA6743"/>
    <w:rsid w:val="75FF9908"/>
    <w:rsid w:val="75FFE60C"/>
    <w:rsid w:val="761FD5BC"/>
    <w:rsid w:val="76B6B41D"/>
    <w:rsid w:val="76CE47FD"/>
    <w:rsid w:val="76D57E39"/>
    <w:rsid w:val="76DD4574"/>
    <w:rsid w:val="76F60E80"/>
    <w:rsid w:val="76F65A49"/>
    <w:rsid w:val="76FDE00B"/>
    <w:rsid w:val="772A35EC"/>
    <w:rsid w:val="77576CB4"/>
    <w:rsid w:val="775B5D51"/>
    <w:rsid w:val="77661983"/>
    <w:rsid w:val="7779C8A2"/>
    <w:rsid w:val="777E99A7"/>
    <w:rsid w:val="777F2D0C"/>
    <w:rsid w:val="7797ED6C"/>
    <w:rsid w:val="779BA76C"/>
    <w:rsid w:val="77AF171C"/>
    <w:rsid w:val="77BCC1C5"/>
    <w:rsid w:val="77BD9A97"/>
    <w:rsid w:val="77CED368"/>
    <w:rsid w:val="77D07B6C"/>
    <w:rsid w:val="77DF3AFA"/>
    <w:rsid w:val="77DF7428"/>
    <w:rsid w:val="77E52F29"/>
    <w:rsid w:val="77E7A73E"/>
    <w:rsid w:val="77EF91E4"/>
    <w:rsid w:val="77EFC6EC"/>
    <w:rsid w:val="77F34C3A"/>
    <w:rsid w:val="77FACDBA"/>
    <w:rsid w:val="77FCAC90"/>
    <w:rsid w:val="77FF8FF7"/>
    <w:rsid w:val="77FFE240"/>
    <w:rsid w:val="77FFEA81"/>
    <w:rsid w:val="781A1483"/>
    <w:rsid w:val="787C1642"/>
    <w:rsid w:val="78AD4ADA"/>
    <w:rsid w:val="78BC253A"/>
    <w:rsid w:val="79144124"/>
    <w:rsid w:val="79345D4D"/>
    <w:rsid w:val="793DF3C7"/>
    <w:rsid w:val="79A24E4F"/>
    <w:rsid w:val="79B79EB5"/>
    <w:rsid w:val="79C25F18"/>
    <w:rsid w:val="79F64B9F"/>
    <w:rsid w:val="79F7A3C4"/>
    <w:rsid w:val="7A580A82"/>
    <w:rsid w:val="7A5FCD67"/>
    <w:rsid w:val="7A633159"/>
    <w:rsid w:val="7A666349"/>
    <w:rsid w:val="7A794B87"/>
    <w:rsid w:val="7A9F9B49"/>
    <w:rsid w:val="7AB70F35"/>
    <w:rsid w:val="7AB9E776"/>
    <w:rsid w:val="7AD51184"/>
    <w:rsid w:val="7AD7C62D"/>
    <w:rsid w:val="7ADB4B25"/>
    <w:rsid w:val="7AFF3297"/>
    <w:rsid w:val="7AFF7518"/>
    <w:rsid w:val="7B5E3127"/>
    <w:rsid w:val="7B5FBA15"/>
    <w:rsid w:val="7B6F7A9C"/>
    <w:rsid w:val="7B76AACF"/>
    <w:rsid w:val="7B7B1EC4"/>
    <w:rsid w:val="7B7F80C5"/>
    <w:rsid w:val="7B9F697F"/>
    <w:rsid w:val="7BB7BCF1"/>
    <w:rsid w:val="7BBB4F46"/>
    <w:rsid w:val="7BCFF76E"/>
    <w:rsid w:val="7BD937FE"/>
    <w:rsid w:val="7BD99CC0"/>
    <w:rsid w:val="7BDBCD75"/>
    <w:rsid w:val="7BDEB9A4"/>
    <w:rsid w:val="7BE3C2FA"/>
    <w:rsid w:val="7BEA82A1"/>
    <w:rsid w:val="7BEEC406"/>
    <w:rsid w:val="7BEECACE"/>
    <w:rsid w:val="7BF16528"/>
    <w:rsid w:val="7BF2A138"/>
    <w:rsid w:val="7BF50213"/>
    <w:rsid w:val="7BF5BADB"/>
    <w:rsid w:val="7BF78A91"/>
    <w:rsid w:val="7BF7FF1F"/>
    <w:rsid w:val="7BFDF24C"/>
    <w:rsid w:val="7BFF2B29"/>
    <w:rsid w:val="7BFFA4D6"/>
    <w:rsid w:val="7C2ABCC7"/>
    <w:rsid w:val="7C5D9466"/>
    <w:rsid w:val="7CE7D9AC"/>
    <w:rsid w:val="7CEB844C"/>
    <w:rsid w:val="7CEF3FC1"/>
    <w:rsid w:val="7CEF733B"/>
    <w:rsid w:val="7CFDDFF3"/>
    <w:rsid w:val="7CFE853F"/>
    <w:rsid w:val="7CFE8B74"/>
    <w:rsid w:val="7CFF5FC8"/>
    <w:rsid w:val="7D1E5AAE"/>
    <w:rsid w:val="7D1ECA2D"/>
    <w:rsid w:val="7D2F1B86"/>
    <w:rsid w:val="7D331AB1"/>
    <w:rsid w:val="7D356F30"/>
    <w:rsid w:val="7D5B2235"/>
    <w:rsid w:val="7D5FAAE2"/>
    <w:rsid w:val="7D6F0F49"/>
    <w:rsid w:val="7D6F465E"/>
    <w:rsid w:val="7D6F75ED"/>
    <w:rsid w:val="7D77836B"/>
    <w:rsid w:val="7D786B64"/>
    <w:rsid w:val="7D78EB80"/>
    <w:rsid w:val="7D7A83B0"/>
    <w:rsid w:val="7D89EE90"/>
    <w:rsid w:val="7D9E4E00"/>
    <w:rsid w:val="7DA90942"/>
    <w:rsid w:val="7DA91AC5"/>
    <w:rsid w:val="7DAF64FB"/>
    <w:rsid w:val="7DB2C0DA"/>
    <w:rsid w:val="7DB57F83"/>
    <w:rsid w:val="7DBEBFAE"/>
    <w:rsid w:val="7DBFE7DC"/>
    <w:rsid w:val="7DDFB3E8"/>
    <w:rsid w:val="7DE60FD2"/>
    <w:rsid w:val="7DEE7E4D"/>
    <w:rsid w:val="7DF44324"/>
    <w:rsid w:val="7DF73E5B"/>
    <w:rsid w:val="7DF7CE1F"/>
    <w:rsid w:val="7DF997C4"/>
    <w:rsid w:val="7DFD0EC9"/>
    <w:rsid w:val="7DFD2506"/>
    <w:rsid w:val="7DFD8023"/>
    <w:rsid w:val="7DFD86B9"/>
    <w:rsid w:val="7DFF2156"/>
    <w:rsid w:val="7DFF2AEA"/>
    <w:rsid w:val="7DFF3D97"/>
    <w:rsid w:val="7DFFAEA2"/>
    <w:rsid w:val="7DFFBFB3"/>
    <w:rsid w:val="7DFFD4A1"/>
    <w:rsid w:val="7E3D2CC6"/>
    <w:rsid w:val="7E54FF16"/>
    <w:rsid w:val="7E69DA34"/>
    <w:rsid w:val="7E8D311A"/>
    <w:rsid w:val="7E97FA56"/>
    <w:rsid w:val="7E9B2802"/>
    <w:rsid w:val="7E9F1CDC"/>
    <w:rsid w:val="7EA7428B"/>
    <w:rsid w:val="7EA83C7E"/>
    <w:rsid w:val="7EB74D70"/>
    <w:rsid w:val="7EBF1272"/>
    <w:rsid w:val="7EBF9078"/>
    <w:rsid w:val="7EC55EA6"/>
    <w:rsid w:val="7ECE48A6"/>
    <w:rsid w:val="7ECF7F8F"/>
    <w:rsid w:val="7ED52723"/>
    <w:rsid w:val="7EDBC176"/>
    <w:rsid w:val="7EDDFB34"/>
    <w:rsid w:val="7EE66856"/>
    <w:rsid w:val="7EEC48D7"/>
    <w:rsid w:val="7EED2E56"/>
    <w:rsid w:val="7EEE45CD"/>
    <w:rsid w:val="7EEE6694"/>
    <w:rsid w:val="7EF229D7"/>
    <w:rsid w:val="7EF2EE95"/>
    <w:rsid w:val="7EFCF1D1"/>
    <w:rsid w:val="7EFD8915"/>
    <w:rsid w:val="7EFD92C9"/>
    <w:rsid w:val="7EFF4DA1"/>
    <w:rsid w:val="7EFF8A35"/>
    <w:rsid w:val="7EFFE422"/>
    <w:rsid w:val="7F1F8DCB"/>
    <w:rsid w:val="7F3F137A"/>
    <w:rsid w:val="7F3FAB49"/>
    <w:rsid w:val="7F4FC755"/>
    <w:rsid w:val="7F57AEA5"/>
    <w:rsid w:val="7F57BA61"/>
    <w:rsid w:val="7F5F1C22"/>
    <w:rsid w:val="7F6F1201"/>
    <w:rsid w:val="7F7196ED"/>
    <w:rsid w:val="7F729FCC"/>
    <w:rsid w:val="7F76A7C8"/>
    <w:rsid w:val="7F774997"/>
    <w:rsid w:val="7F7A84DF"/>
    <w:rsid w:val="7F7B9AB2"/>
    <w:rsid w:val="7F7D58EC"/>
    <w:rsid w:val="7F7E12DC"/>
    <w:rsid w:val="7F7EC4C6"/>
    <w:rsid w:val="7F7F6958"/>
    <w:rsid w:val="7F7FFCCB"/>
    <w:rsid w:val="7F8656F5"/>
    <w:rsid w:val="7F8F90D6"/>
    <w:rsid w:val="7F9307CD"/>
    <w:rsid w:val="7F97AC6F"/>
    <w:rsid w:val="7F9B84ED"/>
    <w:rsid w:val="7F9FD4A6"/>
    <w:rsid w:val="7FA33792"/>
    <w:rsid w:val="7FA7466E"/>
    <w:rsid w:val="7FA92AD1"/>
    <w:rsid w:val="7FAB87ED"/>
    <w:rsid w:val="7FAFAA47"/>
    <w:rsid w:val="7FB16C33"/>
    <w:rsid w:val="7FB22104"/>
    <w:rsid w:val="7FB9E289"/>
    <w:rsid w:val="7FBA2DF4"/>
    <w:rsid w:val="7FBD6822"/>
    <w:rsid w:val="7FBEAC7C"/>
    <w:rsid w:val="7FBFF842"/>
    <w:rsid w:val="7FC32C2E"/>
    <w:rsid w:val="7FC71183"/>
    <w:rsid w:val="7FCEA552"/>
    <w:rsid w:val="7FCF449C"/>
    <w:rsid w:val="7FCF8119"/>
    <w:rsid w:val="7FD7ACEA"/>
    <w:rsid w:val="7FD7F2AF"/>
    <w:rsid w:val="7FD953C2"/>
    <w:rsid w:val="7FDE0B16"/>
    <w:rsid w:val="7FDF39C4"/>
    <w:rsid w:val="7FE599EA"/>
    <w:rsid w:val="7FEA7C3C"/>
    <w:rsid w:val="7FEC30AF"/>
    <w:rsid w:val="7FEE5250"/>
    <w:rsid w:val="7FEEC887"/>
    <w:rsid w:val="7FEEF055"/>
    <w:rsid w:val="7FEEF8D2"/>
    <w:rsid w:val="7FEF98BC"/>
    <w:rsid w:val="7FEFA600"/>
    <w:rsid w:val="7FEFBEB3"/>
    <w:rsid w:val="7FF13EA0"/>
    <w:rsid w:val="7FF31C03"/>
    <w:rsid w:val="7FF50D1C"/>
    <w:rsid w:val="7FF6F315"/>
    <w:rsid w:val="7FF790C7"/>
    <w:rsid w:val="7FF7DAC5"/>
    <w:rsid w:val="7FF8B994"/>
    <w:rsid w:val="7FF8C6F6"/>
    <w:rsid w:val="7FF96EBF"/>
    <w:rsid w:val="7FFA95DB"/>
    <w:rsid w:val="7FFAF500"/>
    <w:rsid w:val="7FFB07F0"/>
    <w:rsid w:val="7FFCF433"/>
    <w:rsid w:val="7FFD3082"/>
    <w:rsid w:val="7FFD6DE4"/>
    <w:rsid w:val="7FFE8C7E"/>
    <w:rsid w:val="7FFEB9A0"/>
    <w:rsid w:val="7FFF09EE"/>
    <w:rsid w:val="7FFF243B"/>
    <w:rsid w:val="7FFF2E2B"/>
    <w:rsid w:val="7FFF3CA2"/>
    <w:rsid w:val="7FFF4375"/>
    <w:rsid w:val="7FFF5C9E"/>
    <w:rsid w:val="7FFF5FC7"/>
    <w:rsid w:val="7FFF67D1"/>
    <w:rsid w:val="7FFF717D"/>
    <w:rsid w:val="7FFF8B41"/>
    <w:rsid w:val="7FFF9D4B"/>
    <w:rsid w:val="7FFFB974"/>
    <w:rsid w:val="7FFFE9B3"/>
    <w:rsid w:val="7FFFF50C"/>
    <w:rsid w:val="81DE78CE"/>
    <w:rsid w:val="85759C48"/>
    <w:rsid w:val="85DF053D"/>
    <w:rsid w:val="87738393"/>
    <w:rsid w:val="87DBEABF"/>
    <w:rsid w:val="87FFE8EA"/>
    <w:rsid w:val="8A8F2D42"/>
    <w:rsid w:val="8B95D262"/>
    <w:rsid w:val="8BDB3947"/>
    <w:rsid w:val="8EFB7587"/>
    <w:rsid w:val="8F6E730C"/>
    <w:rsid w:val="90FA0172"/>
    <w:rsid w:val="96FB3FCF"/>
    <w:rsid w:val="96FBE870"/>
    <w:rsid w:val="973A2E58"/>
    <w:rsid w:val="979DCB9E"/>
    <w:rsid w:val="97DF4BB0"/>
    <w:rsid w:val="97FC8896"/>
    <w:rsid w:val="98F721C5"/>
    <w:rsid w:val="9BDBD503"/>
    <w:rsid w:val="9BDCB9F8"/>
    <w:rsid w:val="9BF7F8D5"/>
    <w:rsid w:val="9BFF8C34"/>
    <w:rsid w:val="9CFF8F6C"/>
    <w:rsid w:val="9D4B5CFF"/>
    <w:rsid w:val="9D7D6FB2"/>
    <w:rsid w:val="9DF79C80"/>
    <w:rsid w:val="9E739BD3"/>
    <w:rsid w:val="9E76B649"/>
    <w:rsid w:val="9ECFFC9F"/>
    <w:rsid w:val="9EEF536C"/>
    <w:rsid w:val="9EFF6C68"/>
    <w:rsid w:val="9F5EE5F8"/>
    <w:rsid w:val="9F7793FC"/>
    <w:rsid w:val="9F7EC7ED"/>
    <w:rsid w:val="9F7F2F53"/>
    <w:rsid w:val="9FFDF2C9"/>
    <w:rsid w:val="9FFFF4EB"/>
    <w:rsid w:val="A16D4E2D"/>
    <w:rsid w:val="A37BA860"/>
    <w:rsid w:val="A3FFF195"/>
    <w:rsid w:val="A5F6CF8C"/>
    <w:rsid w:val="A6FF77B3"/>
    <w:rsid w:val="A74F9C1C"/>
    <w:rsid w:val="A77D1511"/>
    <w:rsid w:val="A7F9C1CB"/>
    <w:rsid w:val="A7FFF3C5"/>
    <w:rsid w:val="A9EF0241"/>
    <w:rsid w:val="AAFB6DCB"/>
    <w:rsid w:val="AB676433"/>
    <w:rsid w:val="ACFEFBF3"/>
    <w:rsid w:val="AD7E7E24"/>
    <w:rsid w:val="ADF799C3"/>
    <w:rsid w:val="ADFD985D"/>
    <w:rsid w:val="AF179984"/>
    <w:rsid w:val="AF7A787C"/>
    <w:rsid w:val="AFA56525"/>
    <w:rsid w:val="AFB77F97"/>
    <w:rsid w:val="AFBF3A13"/>
    <w:rsid w:val="AFBF50AE"/>
    <w:rsid w:val="AFDE9AA8"/>
    <w:rsid w:val="AFDF7BF3"/>
    <w:rsid w:val="AFEF5A2B"/>
    <w:rsid w:val="AFEFFD42"/>
    <w:rsid w:val="AFF924B7"/>
    <w:rsid w:val="AFFDD682"/>
    <w:rsid w:val="AFFF4030"/>
    <w:rsid w:val="AFFF56E5"/>
    <w:rsid w:val="B16A8D77"/>
    <w:rsid w:val="B2AAE3D5"/>
    <w:rsid w:val="B2EBBDA3"/>
    <w:rsid w:val="B32A2F72"/>
    <w:rsid w:val="B34F638F"/>
    <w:rsid w:val="B4D74D06"/>
    <w:rsid w:val="B4DA4806"/>
    <w:rsid w:val="B4ED3722"/>
    <w:rsid w:val="B51730DB"/>
    <w:rsid w:val="B5EFD8C3"/>
    <w:rsid w:val="B64F65A2"/>
    <w:rsid w:val="B67F7814"/>
    <w:rsid w:val="B6A8F278"/>
    <w:rsid w:val="B6ED3C84"/>
    <w:rsid w:val="B6EDB8E7"/>
    <w:rsid w:val="B6FDAB96"/>
    <w:rsid w:val="B6FE93F6"/>
    <w:rsid w:val="B7AF086A"/>
    <w:rsid w:val="B7BC0519"/>
    <w:rsid w:val="B7BFA06A"/>
    <w:rsid w:val="B7DE4F59"/>
    <w:rsid w:val="B7E7DABD"/>
    <w:rsid w:val="B7EF0463"/>
    <w:rsid w:val="B7F69163"/>
    <w:rsid w:val="B7FB585B"/>
    <w:rsid w:val="B7FF1DEC"/>
    <w:rsid w:val="B7FF3E8E"/>
    <w:rsid w:val="B8E77C41"/>
    <w:rsid w:val="B8EB3E07"/>
    <w:rsid w:val="B98F8868"/>
    <w:rsid w:val="B9E1A1B3"/>
    <w:rsid w:val="B9EF272E"/>
    <w:rsid w:val="B9FF2829"/>
    <w:rsid w:val="B9FFBF16"/>
    <w:rsid w:val="BA7B23C6"/>
    <w:rsid w:val="BAB71582"/>
    <w:rsid w:val="BABF4070"/>
    <w:rsid w:val="BAFD80C2"/>
    <w:rsid w:val="BB2D8BC0"/>
    <w:rsid w:val="BB777945"/>
    <w:rsid w:val="BB976BFE"/>
    <w:rsid w:val="BBBD7100"/>
    <w:rsid w:val="BBEAF30F"/>
    <w:rsid w:val="BBF06414"/>
    <w:rsid w:val="BBF75E45"/>
    <w:rsid w:val="BBFB93B1"/>
    <w:rsid w:val="BBFF5A32"/>
    <w:rsid w:val="BBFF72F6"/>
    <w:rsid w:val="BBFFF3F3"/>
    <w:rsid w:val="BC6F3919"/>
    <w:rsid w:val="BC7BF64D"/>
    <w:rsid w:val="BCFF589F"/>
    <w:rsid w:val="BCFF9090"/>
    <w:rsid w:val="BD3DE7F1"/>
    <w:rsid w:val="BD6F69AE"/>
    <w:rsid w:val="BD75658D"/>
    <w:rsid w:val="BD7DEC70"/>
    <w:rsid w:val="BDBE91E2"/>
    <w:rsid w:val="BDCF1B04"/>
    <w:rsid w:val="BDD71541"/>
    <w:rsid w:val="BDF939B1"/>
    <w:rsid w:val="BDFFD511"/>
    <w:rsid w:val="BE757927"/>
    <w:rsid w:val="BEB90A0C"/>
    <w:rsid w:val="BF2FBAAE"/>
    <w:rsid w:val="BF3C137B"/>
    <w:rsid w:val="BF5DC062"/>
    <w:rsid w:val="BF5DF54B"/>
    <w:rsid w:val="BF6DC1AA"/>
    <w:rsid w:val="BF791BB5"/>
    <w:rsid w:val="BF7FB574"/>
    <w:rsid w:val="BF9EA052"/>
    <w:rsid w:val="BF9F89B2"/>
    <w:rsid w:val="BFBDDFDC"/>
    <w:rsid w:val="BFBF0397"/>
    <w:rsid w:val="BFBFE9AC"/>
    <w:rsid w:val="BFBFF9EF"/>
    <w:rsid w:val="BFCD3A72"/>
    <w:rsid w:val="BFD6787F"/>
    <w:rsid w:val="BFDB7144"/>
    <w:rsid w:val="BFDF6BA5"/>
    <w:rsid w:val="BFE3E620"/>
    <w:rsid w:val="BFEB0641"/>
    <w:rsid w:val="BFEDBC24"/>
    <w:rsid w:val="BFF30B4B"/>
    <w:rsid w:val="BFF38471"/>
    <w:rsid w:val="BFF578D9"/>
    <w:rsid w:val="BFFD3396"/>
    <w:rsid w:val="BFFF0841"/>
    <w:rsid w:val="BFFF4858"/>
    <w:rsid w:val="BFFFA75C"/>
    <w:rsid w:val="C1D6292A"/>
    <w:rsid w:val="C1FB65D9"/>
    <w:rsid w:val="C3C26DD0"/>
    <w:rsid w:val="C45F2E45"/>
    <w:rsid w:val="C4FD2CBE"/>
    <w:rsid w:val="C5512ABD"/>
    <w:rsid w:val="C5AFB6A5"/>
    <w:rsid w:val="C5DFB164"/>
    <w:rsid w:val="C775009B"/>
    <w:rsid w:val="C78F0155"/>
    <w:rsid w:val="C793607F"/>
    <w:rsid w:val="C797ADF2"/>
    <w:rsid w:val="C7FE20FB"/>
    <w:rsid w:val="C9DFBEEA"/>
    <w:rsid w:val="CADE5878"/>
    <w:rsid w:val="CB7F9D5C"/>
    <w:rsid w:val="CBD54E53"/>
    <w:rsid w:val="CBDD3370"/>
    <w:rsid w:val="CBEDC469"/>
    <w:rsid w:val="CBF7C377"/>
    <w:rsid w:val="CBFB1570"/>
    <w:rsid w:val="CC720869"/>
    <w:rsid w:val="CCFB598C"/>
    <w:rsid w:val="CD9BB315"/>
    <w:rsid w:val="CDBF4464"/>
    <w:rsid w:val="CE7F6B5E"/>
    <w:rsid w:val="CEBE60FA"/>
    <w:rsid w:val="CEBF5770"/>
    <w:rsid w:val="CEEA992E"/>
    <w:rsid w:val="CEEF3780"/>
    <w:rsid w:val="CEEFECFA"/>
    <w:rsid w:val="CEFCF592"/>
    <w:rsid w:val="CF3F205A"/>
    <w:rsid w:val="CF9D16EA"/>
    <w:rsid w:val="CF9FF19B"/>
    <w:rsid w:val="CFAFC49B"/>
    <w:rsid w:val="CFBF989A"/>
    <w:rsid w:val="CFCF6AB1"/>
    <w:rsid w:val="CFEB20CA"/>
    <w:rsid w:val="CFFF7263"/>
    <w:rsid w:val="D0DE4B8E"/>
    <w:rsid w:val="D1EB33ED"/>
    <w:rsid w:val="D2559A16"/>
    <w:rsid w:val="D2EB6295"/>
    <w:rsid w:val="D2EF55CA"/>
    <w:rsid w:val="D2FEB462"/>
    <w:rsid w:val="D3DF343F"/>
    <w:rsid w:val="D569860E"/>
    <w:rsid w:val="D5F5AD5A"/>
    <w:rsid w:val="D5F5F25A"/>
    <w:rsid w:val="D5F77B03"/>
    <w:rsid w:val="D5FB4D75"/>
    <w:rsid w:val="D5FCCFC7"/>
    <w:rsid w:val="D6FCABBC"/>
    <w:rsid w:val="D75D870F"/>
    <w:rsid w:val="D7AF6B4E"/>
    <w:rsid w:val="D7BF8A7E"/>
    <w:rsid w:val="D7E7C3E7"/>
    <w:rsid w:val="D7EF5B64"/>
    <w:rsid w:val="D7EF882A"/>
    <w:rsid w:val="D7FC6E8F"/>
    <w:rsid w:val="D7FF904C"/>
    <w:rsid w:val="D7FFBC30"/>
    <w:rsid w:val="D8BFA33F"/>
    <w:rsid w:val="D92F3C27"/>
    <w:rsid w:val="D9F7519D"/>
    <w:rsid w:val="D9FF92F4"/>
    <w:rsid w:val="DA9CE25A"/>
    <w:rsid w:val="DAD71300"/>
    <w:rsid w:val="DAFB3EAE"/>
    <w:rsid w:val="DAFB452B"/>
    <w:rsid w:val="DAFD4F54"/>
    <w:rsid w:val="DB2F7CFD"/>
    <w:rsid w:val="DB7F68CE"/>
    <w:rsid w:val="DBB859AF"/>
    <w:rsid w:val="DBCF41FE"/>
    <w:rsid w:val="DBD9CE98"/>
    <w:rsid w:val="DBDFAE5A"/>
    <w:rsid w:val="DBE18CF5"/>
    <w:rsid w:val="DC759126"/>
    <w:rsid w:val="DCAB5146"/>
    <w:rsid w:val="DCAC617A"/>
    <w:rsid w:val="DCBF8682"/>
    <w:rsid w:val="DCDF9B70"/>
    <w:rsid w:val="DCFFC092"/>
    <w:rsid w:val="DD3777AF"/>
    <w:rsid w:val="DD3D2733"/>
    <w:rsid w:val="DD7FF168"/>
    <w:rsid w:val="DE33E9FE"/>
    <w:rsid w:val="DEAAA9D7"/>
    <w:rsid w:val="DEAE519A"/>
    <w:rsid w:val="DEBBC8EE"/>
    <w:rsid w:val="DEEB543E"/>
    <w:rsid w:val="DEF7239C"/>
    <w:rsid w:val="DEFDF280"/>
    <w:rsid w:val="DF1BFC73"/>
    <w:rsid w:val="DF1F0864"/>
    <w:rsid w:val="DF248236"/>
    <w:rsid w:val="DF778D4A"/>
    <w:rsid w:val="DF79318B"/>
    <w:rsid w:val="DF7E5E18"/>
    <w:rsid w:val="DF7F4CB0"/>
    <w:rsid w:val="DF7FA210"/>
    <w:rsid w:val="DF9FBBA2"/>
    <w:rsid w:val="DFAEB355"/>
    <w:rsid w:val="DFB6FB40"/>
    <w:rsid w:val="DFB8DF3C"/>
    <w:rsid w:val="DFBB9464"/>
    <w:rsid w:val="DFBD4224"/>
    <w:rsid w:val="DFBDED7E"/>
    <w:rsid w:val="DFBFDF88"/>
    <w:rsid w:val="DFD77B4A"/>
    <w:rsid w:val="DFD7D0C1"/>
    <w:rsid w:val="DFEA1E02"/>
    <w:rsid w:val="DFEFD79F"/>
    <w:rsid w:val="DFF3BFD7"/>
    <w:rsid w:val="DFF51C3D"/>
    <w:rsid w:val="DFF5545E"/>
    <w:rsid w:val="DFF7A1A6"/>
    <w:rsid w:val="DFF7D521"/>
    <w:rsid w:val="DFF7E9E8"/>
    <w:rsid w:val="DFFF1AFE"/>
    <w:rsid w:val="DFFFA643"/>
    <w:rsid w:val="DFFFBA5F"/>
    <w:rsid w:val="E1FBD29B"/>
    <w:rsid w:val="E3951543"/>
    <w:rsid w:val="E3B4CFC7"/>
    <w:rsid w:val="E3CD2C6D"/>
    <w:rsid w:val="E3DF7B9B"/>
    <w:rsid w:val="E3FE22BC"/>
    <w:rsid w:val="E3FFB75F"/>
    <w:rsid w:val="E45DECB8"/>
    <w:rsid w:val="E66F7089"/>
    <w:rsid w:val="E77F5A57"/>
    <w:rsid w:val="E7BC918D"/>
    <w:rsid w:val="E7BEF1FE"/>
    <w:rsid w:val="E7BF7C43"/>
    <w:rsid w:val="E7DE7259"/>
    <w:rsid w:val="E7DEB92D"/>
    <w:rsid w:val="E7DEC733"/>
    <w:rsid w:val="E7ED829C"/>
    <w:rsid w:val="E7EEDAC5"/>
    <w:rsid w:val="E7F568B3"/>
    <w:rsid w:val="E9F71EFB"/>
    <w:rsid w:val="EA36CF74"/>
    <w:rsid w:val="EA57DB3A"/>
    <w:rsid w:val="EADBE492"/>
    <w:rsid w:val="EAE7AAB4"/>
    <w:rsid w:val="EAFE7BBA"/>
    <w:rsid w:val="EB5F8F8F"/>
    <w:rsid w:val="EBB76248"/>
    <w:rsid w:val="EBB78AD6"/>
    <w:rsid w:val="EBBD048F"/>
    <w:rsid w:val="EBE64527"/>
    <w:rsid w:val="EBFDA7B7"/>
    <w:rsid w:val="EBFDB771"/>
    <w:rsid w:val="EBFFD960"/>
    <w:rsid w:val="EC9FD12C"/>
    <w:rsid w:val="ECDB58F2"/>
    <w:rsid w:val="ED63F7FA"/>
    <w:rsid w:val="ED7D368E"/>
    <w:rsid w:val="ED7E2F6D"/>
    <w:rsid w:val="EDAFC70B"/>
    <w:rsid w:val="EDB89C76"/>
    <w:rsid w:val="EDBE1E89"/>
    <w:rsid w:val="EDBF3B0B"/>
    <w:rsid w:val="EDBFC903"/>
    <w:rsid w:val="EDD98D6F"/>
    <w:rsid w:val="EDDB3617"/>
    <w:rsid w:val="EDF6D0A9"/>
    <w:rsid w:val="EE4FF935"/>
    <w:rsid w:val="EE6F7B28"/>
    <w:rsid w:val="EEAF0AEB"/>
    <w:rsid w:val="EEB3C6F5"/>
    <w:rsid w:val="EEFDFAD6"/>
    <w:rsid w:val="EF2A0D1A"/>
    <w:rsid w:val="EF373D6A"/>
    <w:rsid w:val="EF5D4DA5"/>
    <w:rsid w:val="EF6E4FA3"/>
    <w:rsid w:val="EF6F10C7"/>
    <w:rsid w:val="EF73BF7C"/>
    <w:rsid w:val="EF7B14FD"/>
    <w:rsid w:val="EF7FEBC7"/>
    <w:rsid w:val="EF9CB0CE"/>
    <w:rsid w:val="EF9FF69F"/>
    <w:rsid w:val="EFDB28EF"/>
    <w:rsid w:val="EFDB9928"/>
    <w:rsid w:val="EFDE7263"/>
    <w:rsid w:val="EFDEC2FA"/>
    <w:rsid w:val="EFDF7DBF"/>
    <w:rsid w:val="EFDFCFFF"/>
    <w:rsid w:val="EFDFD96D"/>
    <w:rsid w:val="EFEE764B"/>
    <w:rsid w:val="EFF629B4"/>
    <w:rsid w:val="EFF6940C"/>
    <w:rsid w:val="EFF75ED3"/>
    <w:rsid w:val="EFF76D57"/>
    <w:rsid w:val="EFF7C756"/>
    <w:rsid w:val="EFFB7C00"/>
    <w:rsid w:val="EFFDA255"/>
    <w:rsid w:val="EFFFAB78"/>
    <w:rsid w:val="F0463C20"/>
    <w:rsid w:val="F1B557A2"/>
    <w:rsid w:val="F1EBB2C7"/>
    <w:rsid w:val="F2BDE348"/>
    <w:rsid w:val="F2DBA001"/>
    <w:rsid w:val="F327E2C0"/>
    <w:rsid w:val="F32C810B"/>
    <w:rsid w:val="F33BA238"/>
    <w:rsid w:val="F35814BB"/>
    <w:rsid w:val="F3DB2BC2"/>
    <w:rsid w:val="F3F7EF40"/>
    <w:rsid w:val="F3FA7668"/>
    <w:rsid w:val="F47FB0F1"/>
    <w:rsid w:val="F48FDFB0"/>
    <w:rsid w:val="F4F76563"/>
    <w:rsid w:val="F4FFD2C4"/>
    <w:rsid w:val="F53C30B1"/>
    <w:rsid w:val="F56E5C85"/>
    <w:rsid w:val="F59EF74B"/>
    <w:rsid w:val="F5BD1CBD"/>
    <w:rsid w:val="F5BEC99B"/>
    <w:rsid w:val="F5BF18F5"/>
    <w:rsid w:val="F5BFC360"/>
    <w:rsid w:val="F5CFA99D"/>
    <w:rsid w:val="F5DF287F"/>
    <w:rsid w:val="F5DFD2F4"/>
    <w:rsid w:val="F5F62EE3"/>
    <w:rsid w:val="F5F7A391"/>
    <w:rsid w:val="F5F7F2A5"/>
    <w:rsid w:val="F5FE3893"/>
    <w:rsid w:val="F5FFD0BA"/>
    <w:rsid w:val="F60F74AC"/>
    <w:rsid w:val="F66D590C"/>
    <w:rsid w:val="F6B775D6"/>
    <w:rsid w:val="F6DD9C69"/>
    <w:rsid w:val="F6FC4701"/>
    <w:rsid w:val="F6FE46CE"/>
    <w:rsid w:val="F6FE77D7"/>
    <w:rsid w:val="F6FFC7D9"/>
    <w:rsid w:val="F73911CD"/>
    <w:rsid w:val="F73A18DC"/>
    <w:rsid w:val="F73A4464"/>
    <w:rsid w:val="F76F073C"/>
    <w:rsid w:val="F77B9B63"/>
    <w:rsid w:val="F79790B3"/>
    <w:rsid w:val="F7B112FA"/>
    <w:rsid w:val="F7B231B5"/>
    <w:rsid w:val="F7B47B93"/>
    <w:rsid w:val="F7BB5CF7"/>
    <w:rsid w:val="F7BC7E0F"/>
    <w:rsid w:val="F7CDF1E7"/>
    <w:rsid w:val="F7CFC02C"/>
    <w:rsid w:val="F7D35563"/>
    <w:rsid w:val="F7DF5992"/>
    <w:rsid w:val="F7E46010"/>
    <w:rsid w:val="F7E592F2"/>
    <w:rsid w:val="F7EEE9A2"/>
    <w:rsid w:val="F7F2ED26"/>
    <w:rsid w:val="F7F3BFED"/>
    <w:rsid w:val="F7F6174D"/>
    <w:rsid w:val="F7F6B664"/>
    <w:rsid w:val="F7F76D69"/>
    <w:rsid w:val="F7F78670"/>
    <w:rsid w:val="F7F7F4DD"/>
    <w:rsid w:val="F7F9F40E"/>
    <w:rsid w:val="F7FB1F5F"/>
    <w:rsid w:val="F7FB2A2B"/>
    <w:rsid w:val="F7FBA307"/>
    <w:rsid w:val="F7FBC089"/>
    <w:rsid w:val="F7FBE3EC"/>
    <w:rsid w:val="F7FC4A9D"/>
    <w:rsid w:val="F7FF57DD"/>
    <w:rsid w:val="F7FF9171"/>
    <w:rsid w:val="F7FFD323"/>
    <w:rsid w:val="F8778EFC"/>
    <w:rsid w:val="F8F3049F"/>
    <w:rsid w:val="F8FE8012"/>
    <w:rsid w:val="F94ECF63"/>
    <w:rsid w:val="F95F99D0"/>
    <w:rsid w:val="F97D9B08"/>
    <w:rsid w:val="F99751DD"/>
    <w:rsid w:val="F9A94690"/>
    <w:rsid w:val="F9D1DD50"/>
    <w:rsid w:val="F9DB3FE2"/>
    <w:rsid w:val="F9E74341"/>
    <w:rsid w:val="F9F89C2D"/>
    <w:rsid w:val="FA3BE162"/>
    <w:rsid w:val="FA772105"/>
    <w:rsid w:val="FAB7DDA4"/>
    <w:rsid w:val="FABB3ABB"/>
    <w:rsid w:val="FAEA2801"/>
    <w:rsid w:val="FAEF6E62"/>
    <w:rsid w:val="FAEF94B5"/>
    <w:rsid w:val="FAEFE00C"/>
    <w:rsid w:val="FAFADD1A"/>
    <w:rsid w:val="FAFE047E"/>
    <w:rsid w:val="FAFF203B"/>
    <w:rsid w:val="FAFF8D64"/>
    <w:rsid w:val="FAFF9263"/>
    <w:rsid w:val="FB3BD7B7"/>
    <w:rsid w:val="FB3E9C8F"/>
    <w:rsid w:val="FB576AF3"/>
    <w:rsid w:val="FB5B2C42"/>
    <w:rsid w:val="FB6E079A"/>
    <w:rsid w:val="FB7BA751"/>
    <w:rsid w:val="FB7E255A"/>
    <w:rsid w:val="FB9B7163"/>
    <w:rsid w:val="FBBF6D33"/>
    <w:rsid w:val="FBBFFCBB"/>
    <w:rsid w:val="FBD5C2B3"/>
    <w:rsid w:val="FBDB1143"/>
    <w:rsid w:val="FBDFD2F1"/>
    <w:rsid w:val="FBE55AED"/>
    <w:rsid w:val="FBE75561"/>
    <w:rsid w:val="FBEBC7A7"/>
    <w:rsid w:val="FBF2638D"/>
    <w:rsid w:val="FBF6B9F3"/>
    <w:rsid w:val="FBF74109"/>
    <w:rsid w:val="FBF7651F"/>
    <w:rsid w:val="FBF784D1"/>
    <w:rsid w:val="FBF7B3C9"/>
    <w:rsid w:val="FBFA16F2"/>
    <w:rsid w:val="FBFA3FC4"/>
    <w:rsid w:val="FBFAFC25"/>
    <w:rsid w:val="FBFB8410"/>
    <w:rsid w:val="FBFD0AE8"/>
    <w:rsid w:val="FBFF7355"/>
    <w:rsid w:val="FBFFF35B"/>
    <w:rsid w:val="FCBB8CB3"/>
    <w:rsid w:val="FCF78824"/>
    <w:rsid w:val="FCFDFCE8"/>
    <w:rsid w:val="FCFE220B"/>
    <w:rsid w:val="FCFEADBE"/>
    <w:rsid w:val="FCFF3B73"/>
    <w:rsid w:val="FD4542D2"/>
    <w:rsid w:val="FD5D397B"/>
    <w:rsid w:val="FD6F2C62"/>
    <w:rsid w:val="FD72A881"/>
    <w:rsid w:val="FD7A50B0"/>
    <w:rsid w:val="FD7F154F"/>
    <w:rsid w:val="FD7FA2A9"/>
    <w:rsid w:val="FD96C818"/>
    <w:rsid w:val="FD9AEEBE"/>
    <w:rsid w:val="FDAB5DFD"/>
    <w:rsid w:val="FDBB80E6"/>
    <w:rsid w:val="FDBB9E19"/>
    <w:rsid w:val="FDBD3C3F"/>
    <w:rsid w:val="FDBD43C6"/>
    <w:rsid w:val="FDBD4D99"/>
    <w:rsid w:val="FDBECD31"/>
    <w:rsid w:val="FDC7CB64"/>
    <w:rsid w:val="FDDF9F92"/>
    <w:rsid w:val="FDDFA687"/>
    <w:rsid w:val="FDEA6ABA"/>
    <w:rsid w:val="FDEB241D"/>
    <w:rsid w:val="FDEB60AD"/>
    <w:rsid w:val="FDEDE5E6"/>
    <w:rsid w:val="FDF56DAD"/>
    <w:rsid w:val="FDF6003F"/>
    <w:rsid w:val="FDF7370E"/>
    <w:rsid w:val="FDFD6C5E"/>
    <w:rsid w:val="FDFF8CC9"/>
    <w:rsid w:val="FDFF9D36"/>
    <w:rsid w:val="FDFFD247"/>
    <w:rsid w:val="FE3DBC49"/>
    <w:rsid w:val="FE3F5A45"/>
    <w:rsid w:val="FE5BF565"/>
    <w:rsid w:val="FE6C679A"/>
    <w:rsid w:val="FE734873"/>
    <w:rsid w:val="FE77D660"/>
    <w:rsid w:val="FE7D91E2"/>
    <w:rsid w:val="FE7F89F9"/>
    <w:rsid w:val="FE7FF104"/>
    <w:rsid w:val="FEB7B873"/>
    <w:rsid w:val="FEBE02C3"/>
    <w:rsid w:val="FEBE165A"/>
    <w:rsid w:val="FEBF0AA6"/>
    <w:rsid w:val="FEC72F5E"/>
    <w:rsid w:val="FEC76E90"/>
    <w:rsid w:val="FECFC293"/>
    <w:rsid w:val="FED1A8EF"/>
    <w:rsid w:val="FEDCBE9C"/>
    <w:rsid w:val="FEE28998"/>
    <w:rsid w:val="FEEB3035"/>
    <w:rsid w:val="FEEF7095"/>
    <w:rsid w:val="FEF5D2F9"/>
    <w:rsid w:val="FEF7D72D"/>
    <w:rsid w:val="FEFD49C5"/>
    <w:rsid w:val="FEFE05D7"/>
    <w:rsid w:val="FF067A20"/>
    <w:rsid w:val="FF12E8F0"/>
    <w:rsid w:val="FF275C17"/>
    <w:rsid w:val="FF47456A"/>
    <w:rsid w:val="FF54FDB6"/>
    <w:rsid w:val="FF5EEC22"/>
    <w:rsid w:val="FF5F0BCC"/>
    <w:rsid w:val="FF5FA98C"/>
    <w:rsid w:val="FF5FBA3C"/>
    <w:rsid w:val="FF633E6A"/>
    <w:rsid w:val="FF695541"/>
    <w:rsid w:val="FF6B945E"/>
    <w:rsid w:val="FF6F6B4C"/>
    <w:rsid w:val="FF6F774B"/>
    <w:rsid w:val="FF7B5552"/>
    <w:rsid w:val="FF7E6999"/>
    <w:rsid w:val="FF7FF7C0"/>
    <w:rsid w:val="FF9395A4"/>
    <w:rsid w:val="FF9F252F"/>
    <w:rsid w:val="FFA69830"/>
    <w:rsid w:val="FFAD0802"/>
    <w:rsid w:val="FFADB252"/>
    <w:rsid w:val="FFAE42E3"/>
    <w:rsid w:val="FFBBD743"/>
    <w:rsid w:val="FFBEEFA3"/>
    <w:rsid w:val="FFBF3F92"/>
    <w:rsid w:val="FFBF4A8B"/>
    <w:rsid w:val="FFBF526D"/>
    <w:rsid w:val="FFCE2C05"/>
    <w:rsid w:val="FFCF6610"/>
    <w:rsid w:val="FFCF69DD"/>
    <w:rsid w:val="FFD323BF"/>
    <w:rsid w:val="FFDD4F91"/>
    <w:rsid w:val="FFDFA14F"/>
    <w:rsid w:val="FFDFC48C"/>
    <w:rsid w:val="FFDFF52F"/>
    <w:rsid w:val="FFE31C5B"/>
    <w:rsid w:val="FFE677B9"/>
    <w:rsid w:val="FFEF9BEA"/>
    <w:rsid w:val="FFEFA0D3"/>
    <w:rsid w:val="FFEFE9A1"/>
    <w:rsid w:val="FFF3ED15"/>
    <w:rsid w:val="FFF435E1"/>
    <w:rsid w:val="FFF59BAA"/>
    <w:rsid w:val="FFF79A9C"/>
    <w:rsid w:val="FFF91407"/>
    <w:rsid w:val="FFFB3068"/>
    <w:rsid w:val="FFFB60D0"/>
    <w:rsid w:val="FFFBA0CF"/>
    <w:rsid w:val="FFFBEB2F"/>
    <w:rsid w:val="FFFBF3D8"/>
    <w:rsid w:val="FFFBF43F"/>
    <w:rsid w:val="FFFC42F6"/>
    <w:rsid w:val="FFFD307E"/>
    <w:rsid w:val="FFFD89CF"/>
    <w:rsid w:val="FFFDE673"/>
    <w:rsid w:val="FFFE30D3"/>
    <w:rsid w:val="FFFE6AA0"/>
    <w:rsid w:val="FFFEBE0B"/>
    <w:rsid w:val="FFFEF5DE"/>
    <w:rsid w:val="FFFF00F3"/>
    <w:rsid w:val="FFFF0FCF"/>
    <w:rsid w:val="FFFF3936"/>
    <w:rsid w:val="FFFF6ACF"/>
    <w:rsid w:val="FFFFA1AF"/>
    <w:rsid w:val="FFFFAF13"/>
    <w:rsid w:val="FFFFB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beforeLines="0" w:after="260" w:afterLines="0" w:line="360" w:lineRule="auto"/>
      <w:jc w:val="center"/>
      <w:outlineLvl w:val="2"/>
    </w:pPr>
    <w:rPr>
      <w:rFonts w:ascii="Calibri" w:hAnsi="Calibri" w:eastAsia="楷体_GB2312" w:cs="Times New Roman"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5"/>
    <w:basedOn w:val="8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8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9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23402</Words>
  <Characters>23781</Characters>
  <Lines>0</Lines>
  <Paragraphs>0</Paragraphs>
  <TotalTime>5</TotalTime>
  <ScaleCrop>false</ScaleCrop>
  <LinksUpToDate>false</LinksUpToDate>
  <CharactersWithSpaces>23783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2022-05-28T01:43:00Z</dcterms:created>
  <dc:creator>user</dc:creator>
  <cp:lastModifiedBy>user</cp:lastModifiedBy>
  <cp:lastPrinted>2023-04-30T18:23:36Z</cp:lastPrinted>
  <dcterms:modified xsi:type="dcterms:W3CDTF">2023-05-18T09:53:43Z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02406A7175CC4F6F278565640BF536BA</vt:lpwstr>
  </property>
</Properties>
</file>