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23ce8d2c74016" /><Relationship Type="http://schemas.openxmlformats.org/package/2006/relationships/metadata/core-properties" Target="/package/services/metadata/core-properties/10e6ea17354b4fcdbd94752a06fdc62b.psmdcp" Id="R0e9e3423c77f4772" 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900" w:line="2040" w:lineRule="exact"/>
        <w:ind w:firstLine="540"/>
        <w:jc w:val="left"/>
      </w:pPr>
      <w:r>
        <w:rPr>
          <w:b/>
          <w:sz w:val="126"/>
          <w:rFonts w:hint="eastAsia" w:ascii="SimSun" w:hAnsi="SimSun" w:eastAsia="SimSun"/>
          <w:color w:val="FF0000"/>
        </w:rPr>
        <w:t xml:space="preserve">临清市人民政府</w:t>
      </w:r>
    </w:p>
    <w:p>
      <w:pPr>
        <w:spacing w:after="440" w:line="840" w:lineRule="exact"/>
        <w:ind/>
        <w:jc w:val="center"/>
      </w:pPr>
      <w:r>
        <w:rPr>
          <w:b/>
          <w:sz w:val="52"/>
          <w:rFonts w:hint="eastAsia" w:ascii="SimSun" w:hAnsi="SimSun" w:eastAsia="SimSun"/>
          <w:color w:val="FF0000"/>
        </w:rPr>
        <w:t xml:space="preserve">任免通知</w:t>
      </w:r>
    </w:p>
    <w:p>
      <w:pPr>
        <w:spacing w:after="820" w:line="520" w:lineRule="exact"/>
        <w:ind/>
        <w:jc w:val="center"/>
      </w:pPr>
      <w:r>
        <w:rPr>
          <w:sz w:val="32"/>
          <w:rFonts w:hint="eastAsia" w:ascii="SimSun" w:hAnsi="SimSun" w:eastAsia="SimSun"/>
          <w:color w:val="000000"/>
        </w:rPr>
        <w:t xml:space="preserve">临政任〔2023〕9号</w:t>
      </w:r>
    </w:p>
    <w:p>
      <w:pPr>
        <w:spacing w:line="720" w:lineRule="exact"/>
        <w:ind/>
        <w:jc w:val="center"/>
      </w:pPr>
      <w:r>
        <w:rPr>
          <w:b/>
          <w:sz w:val="44"/>
          <w:rFonts w:hint="eastAsia" w:ascii="SimSun" w:hAnsi="SimSun" w:eastAsia="SimSun"/>
          <w:color w:val="000000"/>
        </w:rPr>
        <w:t xml:space="preserve">临清市人民政府</w:t>
      </w:r>
    </w:p>
    <w:p>
      <w:pPr>
        <w:spacing w:after="440" w:line="680" w:lineRule="exact"/>
        <w:ind/>
        <w:jc w:val="center"/>
      </w:pPr>
      <w:r>
        <w:rPr>
          <w:b/>
          <w:sz w:val="42"/>
          <w:rFonts w:hint="eastAsia" w:ascii="SimSun" w:hAnsi="SimSun" w:eastAsia="SimSun"/>
          <w:color w:val="000000"/>
        </w:rPr>
        <w:t xml:space="preserve">关于黄春雨等任免职的通知</w:t>
      </w:r>
    </w:p>
    <w:p>
      <w:pPr>
        <w:spacing w:line="520" w:lineRule="exact"/>
        <w:ind w:firstLine="0"/>
        <w:jc w:val="left"/>
      </w:pPr>
      <w:r>
        <w:rPr>
          <w:sz w:val="32"/>
          <w:rFonts w:hint="eastAsia" w:ascii="SimSun" w:hAnsi="SimSun" w:eastAsia="SimSun"/>
          <w:color w:val="000000"/>
        </w:rPr>
        <w:t xml:space="preserve">各镇人民政府、街道办事处，市直各部门，驻临各单位：</w:t>
      </w:r>
    </w:p>
    <w:p>
      <w:pPr>
        <w:spacing w:line="520" w:lineRule="exact"/>
        <w:ind w:firstLine="540"/>
        <w:jc w:val="left"/>
      </w:pPr>
      <w:r>
        <w:rPr>
          <w:sz w:val="32"/>
          <w:rFonts w:hint="eastAsia" w:ascii="SimSun" w:hAnsi="SimSun" w:eastAsia="SimSun"/>
          <w:color w:val="000000"/>
        </w:rPr>
        <w:t xml:space="preserve">经研究，任命：</w:t>
      </w:r>
    </w:p>
    <w:p>
      <w:pPr>
        <w:spacing w:line="520" w:lineRule="exact"/>
        <w:ind w:firstLine="540"/>
        <w:jc w:val="left"/>
      </w:pPr>
      <w:r>
        <w:rPr>
          <w:sz w:val="32"/>
          <w:rFonts w:hint="eastAsia" w:ascii="SimSun" w:hAnsi="SimSun" w:eastAsia="SimSun"/>
          <w:color w:val="000000"/>
        </w:rPr>
        <w:t xml:space="preserve">黄春雨为临清市发展和改革局副局长；</w:t>
      </w:r>
    </w:p>
    <w:p>
      <w:pPr>
        <w:spacing w:line="520" w:lineRule="exact"/>
        <w:ind w:firstLine="540"/>
        <w:jc w:val="both"/>
      </w:pPr>
      <w:r>
        <w:rPr>
          <w:sz w:val="32"/>
          <w:rFonts w:hint="eastAsia" w:ascii="SimSun" w:hAnsi="SimSun" w:eastAsia="SimSun"/>
          <w:color w:val="000000"/>
        </w:rPr>
        <w:t xml:space="preserve">王颜东为临清市发展和改革局副局长、临清市国防动员办公</w:t>
      </w:r>
      <w:r>
        <w:rPr>
          <w:sz w:val="32"/>
          <w:rFonts w:hint="eastAsia" w:ascii="SimSun" w:hAnsi="SimSun" w:eastAsia="SimSun"/>
          <w:color w:val="000000"/>
        </w:rPr>
        <w:t xml:space="preserve">室副主任；</w:t>
      </w:r>
    </w:p>
    <w:p>
      <w:pPr>
        <w:spacing w:line="520" w:lineRule="exact"/>
        <w:ind w:firstLine="540"/>
        <w:jc w:val="left"/>
      </w:pPr>
      <w:r>
        <w:rPr>
          <w:sz w:val="32"/>
          <w:rFonts w:hint="eastAsia" w:ascii="SimSun" w:hAnsi="SimSun" w:eastAsia="SimSun"/>
          <w:color w:val="000000"/>
        </w:rPr>
        <w:t xml:space="preserve">冯光波为临清市物资保障中心主任；</w:t>
      </w:r>
    </w:p>
    <w:p>
      <w:pPr>
        <w:spacing w:line="520" w:lineRule="exact"/>
        <w:ind w:firstLine="540"/>
        <w:jc w:val="left"/>
      </w:pPr>
      <w:r>
        <w:rPr>
          <w:sz w:val="32"/>
          <w:rFonts w:hint="eastAsia" w:ascii="SimSun" w:hAnsi="SimSun" w:eastAsia="SimSun"/>
          <w:color w:val="000000"/>
        </w:rPr>
        <w:t xml:space="preserve">薛兴诚为临清市第三产业服务中心主任（试用期一年）；</w:t>
      </w:r>
    </w:p>
    <w:p>
      <w:pPr>
        <w:spacing w:line="520" w:lineRule="exact"/>
        <w:ind w:firstLine="540"/>
        <w:jc w:val="left"/>
      </w:pPr>
      <w:r>
        <w:rPr>
          <w:sz w:val="32"/>
          <w:rFonts w:hint="eastAsia" w:ascii="SimSun" w:hAnsi="SimSun" w:eastAsia="SimSun"/>
          <w:color w:val="000000"/>
        </w:rPr>
        <w:t xml:space="preserve">陶德悦为临清市经济运行保障中心副主任（试用期一年）；</w:t>
      </w:r>
    </w:p>
    <w:p>
      <w:pPr>
        <w:spacing w:line="520" w:lineRule="exact"/>
        <w:ind w:firstLine="540"/>
        <w:jc w:val="left"/>
      </w:pPr>
      <w:r>
        <w:rPr>
          <w:sz w:val="32"/>
          <w:rFonts w:hint="eastAsia" w:ascii="SimSun" w:hAnsi="SimSun" w:eastAsia="SimSun"/>
          <w:color w:val="000000"/>
        </w:rPr>
        <w:t xml:space="preserve">廖凯为临清市司法局副局长；</w:t>
      </w:r>
    </w:p>
    <w:p>
      <w:pPr>
        <w:spacing w:line="520" w:lineRule="exact"/>
        <w:ind w:firstLine="540"/>
        <w:jc w:val="left"/>
        <w:sectPr>
          <w:type w:val="continuous"/>
          <w:pgSz w:w="12020" w:h="16840" w:orient="portrait"/>
          <w:pgMar w:top="1440" w:right="720" w:bottom="1440" w:left="1540" w:header="0" w:footer="0"/>
          <w:cols w:equalWidth="true" w:num="1"/>
          <w:footerReference w:type="default" r:id="Ra292c200e7c84d17"/>
        </w:sectPr>
      </w:pPr>
      <w:r>
        <w:rPr>
          <w:sz w:val="32"/>
          <w:rFonts w:hint="eastAsia" w:ascii="SimSun" w:hAnsi="SimSun" w:eastAsia="SimSun"/>
          <w:color w:val="000000"/>
        </w:rPr>
        <w:t xml:space="preserve">马明锋为临清市投融资管理服务中心主任；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6121400</wp:posOffset>
                </wp:positionH>
                <wp:positionV relativeFrom="paragraph">
                  <wp:posOffset>8420100</wp:posOffset>
                </wp:positionV>
                <wp:extent cx="1066800" cy="190500"/>
                <wp:effectExtent l="0" t="0" r="63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ind/>
                              <w:jc w:val="center"/>
                            </w:pPr>
                            <w:r>
                              <w:rPr>
                                <w:sz w:val="24"/>
                                <w:rFonts w:hint="eastAsia" w:ascii="SimSun" w:hAnsi="SimSun" w:eastAsia="SimSun"/>
                                <w:color w:val="000000"/>
                              </w:rPr>
                              <w:t xml:space="preserve">-1-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" style="position:absolute;left:0pt;margin-left:482.0pt;margin-top:780.0pt;height:15.0pt;width:84.0pt;z-index:638384867985693373;mso-width-relative:page;mso-height-relative:page;mso-position-vertical-relative:page;mso-position-horizontal-relative:page;" coordsize="21600,21600" o:spid="_x0000_s2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280" w:lineRule="exact"/>
                        <w:ind/>
                        <w:jc w:val="center"/>
                      </w:pPr>
                      <w:r>
                        <w:rPr>
                          <w:sz w:val="24"/>
                          <w:rFonts w:hint="eastAsia" w:ascii="SimSun" w:hAnsi="SimSun" w:eastAsia="SimSun"/>
                          <w:color w:val="000000"/>
                        </w:rPr>
                        <w:t xml:space="preserve">-1-</w:t>
                      </w:r>
                    </w:p>
                  </w:txbxContent>
                </v:textbox>
              </v:shape>
            </w:pict>
          </mc:Fallback>
        </mc:AlternateContent>
      </w:r>
      <w:br w:type="page"/>
    </w:p>
    <w:p>
      <w:pPr>
        <w:spacing w:before="840" w:line="600" w:lineRule="exact"/>
        <w:ind w:firstLine="660"/>
        <w:jc w:val="left"/>
      </w:pPr>
      <w:r>
        <w:rPr>
          <w:sz w:val="30"/>
          <w:rFonts w:hint="eastAsia" w:ascii="SimSun" w:hAnsi="SimSun" w:eastAsia="SimSun"/>
          <w:color w:val="000000"/>
        </w:rPr>
        <w:t xml:space="preserve">李文龙为临清市投融资管理服务中心副主任；</w:t>
      </w:r>
    </w:p>
    <w:p>
      <w:pPr>
        <w:spacing w:line="600" w:lineRule="exact"/>
        <w:ind w:firstLine="660"/>
        <w:jc w:val="left"/>
      </w:pPr>
      <w:r>
        <w:rPr>
          <w:sz w:val="30"/>
          <w:rFonts w:hint="eastAsia" w:ascii="SimSun" w:hAnsi="SimSun" w:eastAsia="SimSun"/>
          <w:color w:val="000000"/>
        </w:rPr>
        <w:t xml:space="preserve">张蕾为临清市投融资管理服务中心副主任（试用期一年）；</w:t>
      </w:r>
    </w:p>
    <w:p>
      <w:pPr>
        <w:spacing w:line="600" w:lineRule="exact"/>
        <w:ind w:firstLine="660"/>
        <w:jc w:val="left"/>
      </w:pPr>
      <w:r>
        <w:rPr>
          <w:sz w:val="30"/>
          <w:rFonts w:hint="eastAsia" w:ascii="SimSun" w:hAnsi="SimSun" w:eastAsia="SimSun"/>
          <w:color w:val="000000"/>
        </w:rPr>
        <w:t xml:space="preserve">王庆涛为临清市文化和旅游服务中心副主任；</w:t>
      </w:r>
    </w:p>
    <w:p>
      <w:pPr>
        <w:spacing w:line="600" w:lineRule="exact"/>
        <w:ind w:firstLine="660"/>
        <w:jc w:val="left"/>
      </w:pPr>
      <w:r>
        <w:rPr>
          <w:sz w:val="30"/>
          <w:rFonts w:hint="eastAsia" w:ascii="SimSun" w:hAnsi="SimSun" w:eastAsia="SimSun"/>
          <w:color w:val="000000"/>
        </w:rPr>
        <w:t xml:space="preserve">李哲为临清市综合调查队队长（试用期一年）；</w:t>
      </w:r>
    </w:p>
    <w:p>
      <w:pPr>
        <w:spacing w:line="600" w:lineRule="exact"/>
        <w:ind w:firstLine="660"/>
        <w:jc w:val="left"/>
      </w:pPr>
      <w:r>
        <w:rPr>
          <w:sz w:val="30"/>
          <w:rFonts w:hint="eastAsia" w:ascii="SimSun" w:hAnsi="SimSun" w:eastAsia="SimSun"/>
          <w:color w:val="000000"/>
        </w:rPr>
        <w:t xml:space="preserve">马义为临清市城市经济调查队队长（试用期一年）；</w:t>
      </w:r>
    </w:p>
    <w:p>
      <w:pPr>
        <w:spacing w:line="600" w:lineRule="exact"/>
        <w:ind w:firstLine="660"/>
        <w:jc w:val="left"/>
      </w:pPr>
      <w:r>
        <w:rPr>
          <w:sz w:val="30"/>
          <w:rFonts w:hint="eastAsia" w:ascii="SimSun" w:hAnsi="SimSun" w:eastAsia="SimSun"/>
          <w:color w:val="000000"/>
        </w:rPr>
        <w:t xml:space="preserve">免去：</w:t>
      </w:r>
    </w:p>
    <w:p>
      <w:pPr>
        <w:spacing w:line="600" w:lineRule="exact"/>
        <w:ind w:firstLine="660"/>
        <w:jc w:val="left"/>
      </w:pPr>
      <w:r>
        <w:rPr>
          <w:sz w:val="30"/>
          <w:rFonts w:hint="eastAsia" w:ascii="SimSun" w:hAnsi="SimSun" w:eastAsia="SimSun"/>
          <w:color w:val="000000"/>
        </w:rPr>
        <w:t xml:space="preserve">黄春雨的临清市工业和信息化局副局长职务；</w:t>
      </w:r>
    </w:p>
    <w:p>
      <w:pPr>
        <w:spacing w:line="600" w:lineRule="exact"/>
        <w:ind w:firstLine="660"/>
        <w:jc w:val="left"/>
      </w:pPr>
      <w:r>
        <w:rPr>
          <w:sz w:val="30"/>
          <w:rFonts w:hint="eastAsia" w:ascii="SimSun" w:hAnsi="SimSun" w:eastAsia="SimSun"/>
          <w:color w:val="000000"/>
        </w:rPr>
        <w:t xml:space="preserve">冯光波的临清市第三产业服务中心副主任职务；</w:t>
      </w:r>
    </w:p>
    <w:p>
      <w:pPr>
        <w:spacing w:line="600" w:lineRule="exact"/>
        <w:ind w:firstLine="660"/>
        <w:jc w:val="left"/>
      </w:pPr>
      <w:r>
        <w:rPr>
          <w:sz w:val="30"/>
          <w:rFonts w:hint="eastAsia" w:ascii="SimSun" w:hAnsi="SimSun" w:eastAsia="SimSun"/>
          <w:color w:val="000000"/>
        </w:rPr>
        <w:t xml:space="preserve">廖凯的临清市信访局副局长职务；</w:t>
      </w:r>
    </w:p>
    <w:p>
      <w:pPr>
        <w:spacing w:line="600" w:lineRule="exact"/>
        <w:ind w:firstLine="660"/>
        <w:jc w:val="left"/>
      </w:pPr>
      <w:r>
        <w:rPr>
          <w:sz w:val="30"/>
          <w:rFonts w:hint="eastAsia" w:ascii="SimSun" w:hAnsi="SimSun" w:eastAsia="SimSun"/>
          <w:color w:val="000000"/>
        </w:rPr>
        <w:t xml:space="preserve">马明锋的临清市棚户区改造服务中心主任职务；</w:t>
      </w:r>
    </w:p>
    <w:p>
      <w:pPr>
        <w:spacing w:line="600" w:lineRule="exact"/>
        <w:ind w:firstLine="660"/>
        <w:jc w:val="left"/>
      </w:pPr>
      <w:r>
        <w:rPr>
          <w:sz w:val="30"/>
          <w:rFonts w:hint="eastAsia" w:ascii="SimSun" w:hAnsi="SimSun" w:eastAsia="SimSun"/>
          <w:color w:val="000000"/>
        </w:rPr>
        <w:t xml:space="preserve">李文龙的临清市棚户区改造服务中心副主任职务；</w:t>
      </w:r>
    </w:p>
    <w:p>
      <w:pPr>
        <w:spacing w:line="600" w:lineRule="exact"/>
        <w:ind w:firstLine="660"/>
        <w:jc w:val="left"/>
      </w:pPr>
      <w:r>
        <w:rPr>
          <w:sz w:val="30"/>
          <w:rFonts w:hint="eastAsia" w:ascii="SimSun" w:hAnsi="SimSun" w:eastAsia="SimSun"/>
          <w:color w:val="000000"/>
        </w:rPr>
        <w:t xml:space="preserve">王庆涛的临清市应急管理综合行政执法大队大队长职务；</w:t>
      </w:r>
    </w:p>
    <w:p>
      <w:pPr>
        <w:spacing w:line="600" w:lineRule="exact"/>
        <w:ind w:firstLine="660"/>
        <w:jc w:val="left"/>
      </w:pPr>
      <w:r>
        <w:rPr>
          <w:sz w:val="30"/>
          <w:rFonts w:hint="eastAsia" w:ascii="SimSun" w:hAnsi="SimSun" w:eastAsia="SimSun"/>
          <w:color w:val="000000"/>
        </w:rPr>
        <w:t xml:space="preserve">刘洪国、范冠朝的临清市发展和改革局副局长职务；</w:t>
      </w:r>
    </w:p>
    <w:p>
      <w:pPr>
        <w:spacing w:line="600" w:lineRule="exact"/>
        <w:ind w:firstLine="660"/>
        <w:jc w:val="both"/>
      </w:pPr>
      <w:r>
        <w:rPr>
          <w:sz w:val="30"/>
          <w:rFonts w:hint="eastAsia" w:ascii="SimSun" w:hAnsi="SimSun" w:eastAsia="SimSun"/>
          <w:color w:val="000000"/>
        </w:rPr>
        <w:t xml:space="preserve">刘懋卿的临清市发展和改革局副局长、临清市国防动员办公</w:t>
      </w:r>
      <w:r>
        <w:rPr>
          <w:sz w:val="30"/>
          <w:rFonts w:hint="eastAsia" w:ascii="SimSun" w:hAnsi="SimSun" w:eastAsia="SimSun"/>
          <w:color w:val="000000"/>
        </w:rPr>
        <w:t xml:space="preserve">室副主任职务；</w:t>
      </w:r>
    </w:p>
    <w:p>
      <w:pPr>
        <w:spacing w:line="600" w:lineRule="exact"/>
        <w:ind w:firstLine="660"/>
        <w:jc w:val="left"/>
      </w:pPr>
      <w:r>
        <w:rPr>
          <w:sz w:val="30"/>
          <w:rFonts w:hint="eastAsia" w:ascii="SimSun" w:hAnsi="SimSun" w:eastAsia="SimSun"/>
          <w:color w:val="000000"/>
        </w:rPr>
        <w:t xml:space="preserve">胡涛的临清市第三产业服务中心主任职务；</w:t>
      </w:r>
    </w:p>
    <w:p>
      <w:pPr>
        <w:spacing w:line="600" w:lineRule="exact"/>
        <w:ind w:firstLine="660"/>
        <w:jc w:val="left"/>
      </w:pPr>
      <w:r>
        <w:rPr>
          <w:sz w:val="30"/>
          <w:rFonts w:hint="eastAsia" w:ascii="SimSun" w:hAnsi="SimSun" w:eastAsia="SimSun"/>
          <w:color w:val="000000"/>
        </w:rPr>
        <w:t xml:space="preserve">王玉悦、张优的临清市司法局副局长职务；</w:t>
      </w:r>
    </w:p>
    <w:p>
      <w:pPr>
        <w:spacing w:line="600" w:lineRule="exact"/>
        <w:ind w:firstLine="660"/>
        <w:jc w:val="left"/>
      </w:pPr>
      <w:r>
        <w:rPr>
          <w:sz w:val="30"/>
          <w:rFonts w:hint="eastAsia" w:ascii="SimSun" w:hAnsi="SimSun" w:eastAsia="SimSun"/>
          <w:color w:val="000000"/>
        </w:rPr>
        <w:t xml:space="preserve">祁国良的临清市财政局副局长职务；</w:t>
      </w:r>
    </w:p>
    <w:p>
      <w:pPr>
        <w:spacing w:line="600" w:lineRule="exact"/>
        <w:ind w:firstLine="660"/>
        <w:jc w:val="left"/>
      </w:pPr>
      <w:r>
        <w:rPr>
          <w:sz w:val="30"/>
          <w:rFonts w:hint="eastAsia" w:ascii="SimSun" w:hAnsi="SimSun" w:eastAsia="SimSun"/>
          <w:color w:val="000000"/>
        </w:rPr>
        <w:t xml:space="preserve">李志芳的临清市政府采购中心副主任职务；</w:t>
      </w:r>
    </w:p>
    <w:p>
      <w:pPr>
        <w:spacing w:line="600" w:lineRule="exact"/>
        <w:ind w:firstLine="660"/>
        <w:jc w:val="left"/>
        <w:sectPr>
          <w:type w:val="continuous"/>
          <w:pgSz w:w="12020" w:h="16840" w:orient="portrait"/>
          <w:pgMar w:top="1440" w:right="720" w:bottom="1440" w:left="1520" w:header="0" w:footer="0"/>
          <w:cols w:equalWidth="true" w:num="1"/>
          <w:footerReference w:type="default" r:id="R8e6a540cf2514709"/>
        </w:sectPr>
      </w:pPr>
      <w:r>
        <w:rPr>
          <w:sz w:val="30"/>
          <w:rFonts w:hint="eastAsia" w:ascii="SimSun" w:hAnsi="SimSun" w:eastAsia="SimSun"/>
          <w:color w:val="000000"/>
        </w:rPr>
        <w:t xml:space="preserve">尹训法的临清市文化和旅游服务中心副主任职务；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8458200</wp:posOffset>
                </wp:positionV>
                <wp:extent cx="1104900" cy="190500"/>
                <wp:effectExtent l="0" t="0" r="635" b="14605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ind/>
                              <w:jc w:val="center"/>
                            </w:pPr>
                            <w:r>
                              <w:rPr>
                                <w:sz w:val="24"/>
                                <w:rFonts w:hint="eastAsia" w:ascii="SimSun" w:hAnsi="SimSun" w:eastAsia="SimSun"/>
                                <w:color w:val="000000"/>
                              </w:rPr>
                              <w:t xml:space="preserve">-2-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" style="position:absolute;left:0pt;margin-left:78.0pt;margin-top:780.0pt;height:15.0pt;width:87.0pt;z-index:638384867985704563;mso-width-relative:page;mso-height-relative:page;mso-position-vertical-relative:page;mso-position-horizontal-relative:page;" coordsize="21600,21600" o:spid="_x0000_s4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280" w:lineRule="exact"/>
                        <w:ind/>
                        <w:jc w:val="center"/>
                      </w:pPr>
                      <w:r>
                        <w:rPr>
                          <w:sz w:val="24"/>
                          <w:rFonts w:hint="eastAsia" w:ascii="SimSun" w:hAnsi="SimSun" w:eastAsia="SimSun"/>
                          <w:color w:val="000000"/>
                        </w:rPr>
                        <w:t xml:space="preserve">-2-</w:t>
                      </w:r>
                    </w:p>
                  </w:txbxContent>
                </v:textbox>
              </v:shape>
            </w:pict>
          </mc:Fallback>
        </mc:AlternateContent>
      </w:r>
      <w:br w:type="page"/>
    </w:p>
    <w:p>
      <w:pPr>
        <w:spacing w:before="840" w:after="720" w:line="400" w:lineRule="exact"/>
        <w:ind w:firstLine="0"/>
        <w:jc w:val="both"/>
      </w:pPr>
      <w:r>
        <w:rPr>
          <w:sz w:val="30"/>
          <w:rFonts w:hint="eastAsia" w:ascii="SimSun" w:hAnsi="SimSun" w:eastAsia="SimSun"/>
          <w:color w:val="000000"/>
        </w:rPr>
        <w:t xml:space="preserve">张爱霞的临清市统计局副局长职务。</w:t>
      </w:r>
    </w:p>
    <w:p>
      <w:pPr>
        <w:spacing w:after="120" w:line="420" w:lineRule="exact"/>
        <w:ind w:firstLine="4480"/>
        <w:jc w:val="both"/>
      </w:pPr>
      <w:r>
        <w:rPr>
          <w:sz w:val="32"/>
          <w:rFonts w:hint="eastAsia" w:ascii="SimSun" w:hAnsi="SimSun" w:eastAsia="SimSun"/>
          <w:color w:val="000000"/>
        </w:rPr>
        <w:t xml:space="preserve">临清市人民政府</w:t>
      </w:r>
    </w:p>
    <w:p>
      <w:pPr>
        <w:spacing w:after="9780" w:line="420" w:lineRule="exact"/>
        <w:ind w:firstLine="5180"/>
        <w:jc w:val="both"/>
      </w:pPr>
      <w:r>
        <w:rPr>
          <w:sz w:val="32"/>
          <w:rFonts w:hint="eastAsia" w:ascii="SimSun" w:hAnsi="SimSun" w:eastAsia="SimSun"/>
          <w:color w:val="000000"/>
        </w:rPr>
        <w:t xml:space="preserve">2023年11月23日</w:t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120" w:bottom="1440" w:left="1800" w:header="0" w:footer="0"/>
          <w:cols w:equalWidth="true" w:num="1"/>
        </w:sectPr>
      </w:pPr>
      <w:r>
        <w:rPr>
          <w:sz w:val="20"/>
          <w:rFonts w:hint="eastAsia" w:ascii="SimSun" w:hAnsi="SimSun" w:eastAsia="SimSun"/>
          <w:color w:val="000000"/>
        </w:rPr>
        <w:t xml:space="preserve">临清市人民政府办公室</w:t>
      </w:r>
      <w:r>
        <w:rPr>
          <w:sz w:val="12"/>
          <w:rFonts w:hint="eastAsia" w:ascii="Arial" w:hAnsi="Arial" w:eastAsia="Arial"/>
          <w:color w:val="000000"/>
        </w:rPr>
        <w:t xml:space="preserve">                                     </w:t>
      </w:r>
      <w:r>
        <w:rPr>
          <w:sz w:val="20"/>
          <w:rFonts w:hint="eastAsia" w:ascii="SimSun" w:hAnsi="SimSun" w:eastAsia="SimSun"/>
          <w:color w:val="000000"/>
        </w:rPr>
        <w:t xml:space="preserve">2023年11月23日印发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6121400</wp:posOffset>
                </wp:positionH>
                <wp:positionV relativeFrom="paragraph">
                  <wp:posOffset>8445500</wp:posOffset>
                </wp:positionV>
                <wp:extent cx="1092200" cy="215900"/>
                <wp:effectExtent l="0" t="0" r="635" b="14605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ind/>
                              <w:jc w:val="center"/>
                            </w:pPr>
                            <w:r>
                              <w:rPr>
                                <w:sz w:val="24"/>
                                <w:rFonts w:hint="eastAsia" w:ascii="SimSun" w:hAnsi="SimSun" w:eastAsia="SimSun"/>
                                <w:color w:val="000000"/>
                              </w:rPr>
                              <w:t xml:space="preserve">-3-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6" style="position:absolute;left:0pt;margin-left:482.0pt;margin-top:779.0pt;height:17.0pt;width:86.0pt;z-index:638384867985718220;mso-width-relative:page;mso-height-relative:page;mso-position-vertical-relative:page;mso-position-horizontal-relative:page;" coordsize="21600,21600" o:spid="_x0000_s6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280" w:lineRule="exact"/>
                        <w:ind/>
                        <w:jc w:val="center"/>
                      </w:pPr>
                      <w:r>
                        <w:rPr>
                          <w:sz w:val="24"/>
                          <w:rFonts w:hint="eastAsia" w:ascii="SimSun" w:hAnsi="SimSun" w:eastAsia="SimSun"/>
                          <w:color w:val="000000"/>
                        </w:rPr>
                        <w:t xml:space="preserve">-3-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" w:lineRule="exact"/>
      </w:pPr>
    </w:p>
    <w:sectPr>
      <w:type w:val="continuous"/>
      <w:pgMar w:top="1440" w:right="1120" w:bottom="1440" w:left="1800" w:header="0" w:footer="0"/>
      <w:pgSz w:w="11900" w:h="16840" w:orient="portrait"/>
    </w:sectPr>
  </w:body>
</w:document>
</file>

<file path=word/footer1.xml><?xml version="1.0" encoding="utf-8"?>
<w:ftr xmlns:w="http://schemas.openxmlformats.org/wordprocessingml/2006/main">
  <w:p>
    <w:pPr>
      <w:spacing w:line="280" w:lineRule="exact"/>
      <w:ind/>
      <w:jc w:val="center"/>
    </w:pPr>
    <w:r>
      <w:rPr>
        <w:sz w:val="24"/>
        <w:color w:val="000000"/>
        <w:rFonts w:hint="eastAsia" w:ascii="SimSun" w:hAnsi="SimSun" w:eastAsia="SimSun"/>
      </w:rPr>
      <w:t xml:space="preserve">-1-</w:t>
    </w:r>
  </w:p>
</w:ftr>
</file>

<file path=word/footer2.xml><?xml version="1.0" encoding="utf-8"?>
<w:ftr xmlns:w="http://schemas.openxmlformats.org/wordprocessingml/2006/main">
  <w:p>
    <w:pPr>
      <w:spacing w:line="280" w:lineRule="exact"/>
      <w:ind/>
      <w:jc w:val="center"/>
    </w:pPr>
    <w:r>
      <w:rPr>
        <w:sz w:val="24"/>
        <w:color w:val="000000"/>
        <w:rFonts w:hint="eastAsia" w:ascii="SimSun" w:hAnsi="SimSun" w:eastAsia="SimSun"/>
      </w:rPr>
      <w:t xml:space="preserve">-2-</w:t>
    </w:r>
  </w:p>
</w:ftr>
</file>

<file path=word/footer3.xml><?xml version="1.0" encoding="utf-8"?>
<w:ftr xmlns:w="http://schemas.openxmlformats.org/wordprocessingml/2006/main">
  <w:p>
    <w:pPr>
      <w:spacing w:line="280" w:lineRule="exact"/>
      <w:ind/>
      <w:jc w:val="center"/>
    </w:pPr>
    <w:r>
      <w:rPr>
        <w:sz w:val="24"/>
        <w:color w:val="000000"/>
        <w:rFonts w:hint="eastAsia" w:ascii="SimSun" w:hAnsi="SimSun" w:eastAsia="SimSun"/>
      </w:rPr>
      <w:t xml:space="preserve">-3-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footer" Target="/word/footer1.xml" Id="Ra40bf44210ec4f8a" /><Relationship Type="http://schemas.openxmlformats.org/officeDocument/2006/relationships/footer" Target="/word/footer2.xml" Id="Ra292c200e7c84d17" /><Relationship Type="http://schemas.openxmlformats.org/officeDocument/2006/relationships/footer" Target="/word/footer3.xml" Id="R8e6a540cf2514709" /></Relationships>
</file>