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shd w:val="clear" w:color="auto" w:fill="auto"/>
          <w:lang w:eastAsia="zh-CN"/>
        </w:rPr>
        <w:t>临清市发展和改革局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789305</wp:posOffset>
                </wp:positionV>
                <wp:extent cx="5427345" cy="53975"/>
                <wp:effectExtent l="0" t="4445" r="1905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9985" y="2402840"/>
                          <a:ext cx="5427345" cy="53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05pt;margin-top:62.15pt;height:4.25pt;width:427.35pt;z-index:251659264;mso-width-relative:page;mso-height-relative:page;" filled="f" stroked="t" coordsize="21600,21600" o:gfxdata="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uDdSNkAAAALAQAADwAAAAAAAAABACAAAAAiAAAAZHJzL2Rv&#10;d25yZXYueG1sUEsBAhQAFAAAAAgAh07iQAijDtoAAgAAywMAAA4AAAAAAAAAAQAgAAAAKAEAAGRy&#10;cy9lMm9Eb2MueG1sUEsFBgAAAAAGAAYAWQEAAJoFAAAAAA==&#10;">
                <v:fill on="f" focussize="0,0"/>
                <v:stroke weight="0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shd w:val="clear" w:color="auto" w:fill="auto"/>
          <w:lang w:eastAsia="zh-CN"/>
        </w:rPr>
        <w:t>临清市财政局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临发改价格函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关于临清市老年大学相关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收费标准的批复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临清市老年大学：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你校《关于延续收取学费的申请》收悉。为保障我市老年教育事业的健康发展，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经研究，现将相关收费标准批复如下：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老年大学学费标准继续执行50元/人/学期。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老年大学学费按照行政事业性收费管理。你校收费应使用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财政部门监制、发放的</w:t>
      </w:r>
      <w:r>
        <w:rPr>
          <w:rFonts w:hint="eastAsia" w:ascii="仿宋_GB2312" w:hAnsi="仿宋_GB2312" w:eastAsia="仿宋_GB2312"/>
          <w:color w:val="333333"/>
          <w:sz w:val="32"/>
          <w:szCs w:val="32"/>
          <w:shd w:val="clear" w:color="auto" w:fill="FFFFFF"/>
        </w:rPr>
        <w:t>财政电子票据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，收费收入通过“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山东省财政电子票据管理系统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”全额上缴财政，纳入财政专户管理。你校应按规定做好收费公示工作，并自觉接受社会各界监督。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本批复自印发之日起执行，有效期三年。期满前三个月，你校应按照有关规定重新申报收费标准。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临清市发展和改革局          临清市财政局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2023年7月19日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69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（主动公开）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8E215"/>
    <w:multiLevelType w:val="singleLevel"/>
    <w:tmpl w:val="2FE8E2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TQ3ODljMDgzZjJkNTVmOTc5OTM1NTRkZDRlMGEifQ=="/>
  </w:docVars>
  <w:rsids>
    <w:rsidRoot w:val="6B226A57"/>
    <w:rsid w:val="00563F30"/>
    <w:rsid w:val="02EC7998"/>
    <w:rsid w:val="08F11B2A"/>
    <w:rsid w:val="0B827B96"/>
    <w:rsid w:val="0F97176C"/>
    <w:rsid w:val="10ED3781"/>
    <w:rsid w:val="10FF02DA"/>
    <w:rsid w:val="12244F80"/>
    <w:rsid w:val="12945136"/>
    <w:rsid w:val="1AD91292"/>
    <w:rsid w:val="1E3429EF"/>
    <w:rsid w:val="24480FA2"/>
    <w:rsid w:val="25455728"/>
    <w:rsid w:val="27D50D9F"/>
    <w:rsid w:val="28724840"/>
    <w:rsid w:val="2A777A69"/>
    <w:rsid w:val="2B4229B5"/>
    <w:rsid w:val="2DCD7E8D"/>
    <w:rsid w:val="2FCB3B9D"/>
    <w:rsid w:val="312247F1"/>
    <w:rsid w:val="33A160F0"/>
    <w:rsid w:val="349F69BC"/>
    <w:rsid w:val="36364704"/>
    <w:rsid w:val="3EBB37EB"/>
    <w:rsid w:val="3EEC7BCA"/>
    <w:rsid w:val="42A80D63"/>
    <w:rsid w:val="456A5C79"/>
    <w:rsid w:val="46A16E02"/>
    <w:rsid w:val="47993E9A"/>
    <w:rsid w:val="486219BD"/>
    <w:rsid w:val="4B8D5369"/>
    <w:rsid w:val="4C8B5AFD"/>
    <w:rsid w:val="4F624091"/>
    <w:rsid w:val="4FE92D8A"/>
    <w:rsid w:val="51BD77AB"/>
    <w:rsid w:val="54880D27"/>
    <w:rsid w:val="558922FF"/>
    <w:rsid w:val="585D4315"/>
    <w:rsid w:val="5A7979A1"/>
    <w:rsid w:val="5C1E3E8B"/>
    <w:rsid w:val="611B4D6D"/>
    <w:rsid w:val="65303380"/>
    <w:rsid w:val="66AB1444"/>
    <w:rsid w:val="66FC6EEB"/>
    <w:rsid w:val="674F5770"/>
    <w:rsid w:val="69B160E9"/>
    <w:rsid w:val="6B226A57"/>
    <w:rsid w:val="6E521CC6"/>
    <w:rsid w:val="70B01DFD"/>
    <w:rsid w:val="746D52B8"/>
    <w:rsid w:val="761F74CC"/>
    <w:rsid w:val="763A1EB5"/>
    <w:rsid w:val="76795265"/>
    <w:rsid w:val="77DC5D18"/>
    <w:rsid w:val="7A5039A1"/>
    <w:rsid w:val="7B2D16F7"/>
    <w:rsid w:val="7E307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316</Characters>
  <Lines>0</Lines>
  <Paragraphs>0</Paragraphs>
  <TotalTime>52</TotalTime>
  <ScaleCrop>false</ScaleCrop>
  <LinksUpToDate>false</LinksUpToDate>
  <CharactersWithSpaces>2216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2017-12-06T01:01:00Z</dcterms:created>
  <dc:creator>Administrator</dc:creator>
  <cp:lastModifiedBy>白开水</cp:lastModifiedBy>
  <cp:lastPrinted>2020-04-20T02:37:00Z</cp:lastPrinted>
  <dcterms:modified xsi:type="dcterms:W3CDTF">2023-07-19T03:15:45Z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081CFF0AC45045C68FE4A630327A7DFB_13</vt:lpwstr>
  </property>
</Properties>
</file>